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F118C" w14:textId="0D17973F" w:rsidR="00AB385C" w:rsidRPr="000C7EBA" w:rsidRDefault="00AB385C">
      <w:pPr>
        <w:rPr>
          <w:rFonts w:cs="Arial"/>
          <w:szCs w:val="22"/>
        </w:rPr>
      </w:pPr>
    </w:p>
    <w:p w14:paraId="5D11F120" w14:textId="463C2240" w:rsidR="00233395" w:rsidRPr="000C7EBA" w:rsidRDefault="00233395">
      <w:pPr>
        <w:rPr>
          <w:rFonts w:cs="Arial"/>
          <w:szCs w:val="22"/>
        </w:rPr>
      </w:pPr>
    </w:p>
    <w:p w14:paraId="0BFAC3F9" w14:textId="01575F73" w:rsidR="00BE4156" w:rsidRPr="000C7EBA" w:rsidRDefault="00BE4156">
      <w:pPr>
        <w:rPr>
          <w:rFonts w:cs="Arial"/>
          <w:szCs w:val="22"/>
        </w:rPr>
      </w:pPr>
    </w:p>
    <w:p w14:paraId="45066B10" w14:textId="0B38235F" w:rsidR="00710BF6" w:rsidRPr="00CF329A" w:rsidRDefault="00D67C5D" w:rsidP="00710BF6">
      <w:pPr>
        <w:rPr>
          <w:rFonts w:cs="Arial"/>
          <w:vanish/>
          <w:szCs w:val="22"/>
        </w:rPr>
      </w:pPr>
      <w:sdt>
        <w:sdtPr>
          <w:rPr>
            <w:rFonts w:cs="Arial"/>
            <w:vanish/>
            <w:szCs w:val="22"/>
          </w:rPr>
          <w:alias w:val="Sdm_AMNavn"/>
          <w:tag w:val="Sdm_AMNavn"/>
          <w:id w:val="1933548316"/>
          <w:placeholder>
            <w:docPart w:val="171AE9D84679417D9156F18CFD2167F6"/>
          </w:placeholder>
          <w:dataBinding w:xpath="/document/body/Sdm_AMNavn" w:storeItemID="{4ABBFFC0-D1D7-41DB-986F-EA143069F128}"/>
          <w:text/>
        </w:sdtPr>
        <w:sdtEndPr/>
        <w:sdtContent>
          <w:bookmarkStart w:id="0" w:name="Sdm_AMNavn"/>
          <w:r w:rsidR="000B5029">
            <w:rPr>
              <w:rFonts w:cs="Arial"/>
              <w:vanish/>
              <w:szCs w:val="22"/>
            </w:rPr>
            <w:t xml:space="preserve"> </w:t>
          </w:r>
        </w:sdtContent>
      </w:sdt>
      <w:bookmarkEnd w:id="0"/>
    </w:p>
    <w:p w14:paraId="22460B8C" w14:textId="4BFDBBA4" w:rsidR="00710BF6" w:rsidRPr="00CF329A" w:rsidRDefault="00D67C5D" w:rsidP="00710BF6">
      <w:pPr>
        <w:rPr>
          <w:rFonts w:cs="Arial"/>
          <w:vanish/>
          <w:szCs w:val="22"/>
        </w:rPr>
      </w:pPr>
      <w:sdt>
        <w:sdtPr>
          <w:rPr>
            <w:rFonts w:cs="Arial"/>
            <w:vanish/>
            <w:szCs w:val="22"/>
          </w:rPr>
          <w:alias w:val="Sdm_Att"/>
          <w:tag w:val="Sdm_Att"/>
          <w:id w:val="-623303997"/>
          <w:placeholder>
            <w:docPart w:val="171AE9D84679417D9156F18CFD2167F6"/>
          </w:placeholder>
          <w:dataBinding w:xpath="/document/body/Sdm_Att" w:storeItemID="{4ABBFFC0-D1D7-41DB-986F-EA143069F128}"/>
          <w:text/>
        </w:sdtPr>
        <w:sdtEndPr/>
        <w:sdtContent>
          <w:bookmarkStart w:id="1" w:name="Sdm_Att"/>
          <w:r w:rsidR="000B5029">
            <w:rPr>
              <w:rFonts w:cs="Arial"/>
              <w:vanish/>
              <w:szCs w:val="22"/>
            </w:rPr>
            <w:t xml:space="preserve"> </w:t>
          </w:r>
        </w:sdtContent>
      </w:sdt>
      <w:bookmarkEnd w:id="1"/>
    </w:p>
    <w:p w14:paraId="7435BF51" w14:textId="1A88BEDB" w:rsidR="00710BF6" w:rsidRPr="00CF329A" w:rsidRDefault="00D67C5D" w:rsidP="00710BF6">
      <w:pPr>
        <w:rPr>
          <w:rFonts w:cs="Arial"/>
          <w:vanish/>
          <w:szCs w:val="22"/>
        </w:rPr>
      </w:pPr>
      <w:sdt>
        <w:sdtPr>
          <w:rPr>
            <w:rFonts w:cs="Arial"/>
            <w:vanish/>
            <w:szCs w:val="22"/>
          </w:rPr>
          <w:alias w:val="Sdm_AMAdr"/>
          <w:tag w:val="Sdm_AMAdr"/>
          <w:id w:val="-817804235"/>
          <w:placeholder>
            <w:docPart w:val="171AE9D84679417D9156F18CFD2167F6"/>
          </w:placeholder>
          <w:dataBinding w:xpath="/document/body/Sdm_AMAdr" w:storeItemID="{4ABBFFC0-D1D7-41DB-986F-EA143069F128}"/>
          <w:text/>
        </w:sdtPr>
        <w:sdtEndPr/>
        <w:sdtContent>
          <w:bookmarkStart w:id="2" w:name="Sdm_AMAdr"/>
          <w:r w:rsidR="000B5029">
            <w:rPr>
              <w:rFonts w:cs="Arial"/>
              <w:vanish/>
              <w:szCs w:val="22"/>
            </w:rPr>
            <w:t xml:space="preserve"> </w:t>
          </w:r>
        </w:sdtContent>
      </w:sdt>
      <w:bookmarkEnd w:id="2"/>
    </w:p>
    <w:p w14:paraId="4CF96EE0" w14:textId="60209119" w:rsidR="00710BF6" w:rsidRPr="00CF329A" w:rsidRDefault="00D67C5D" w:rsidP="00710BF6">
      <w:pPr>
        <w:rPr>
          <w:rFonts w:cs="Arial"/>
          <w:vanish/>
          <w:szCs w:val="22"/>
        </w:rPr>
      </w:pPr>
      <w:sdt>
        <w:sdtPr>
          <w:rPr>
            <w:rFonts w:cs="Arial"/>
            <w:vanish/>
            <w:szCs w:val="22"/>
          </w:rPr>
          <w:alias w:val="Sdm_AMPostNr"/>
          <w:tag w:val="Sdm_AMPostNr"/>
          <w:id w:val="-804841527"/>
          <w:placeholder>
            <w:docPart w:val="171AE9D84679417D9156F18CFD2167F6"/>
          </w:placeholder>
          <w:dataBinding w:xpath="/document/body/Sdm_AMPostNr" w:storeItemID="{4ABBFFC0-D1D7-41DB-986F-EA143069F128}"/>
          <w:text/>
        </w:sdtPr>
        <w:sdtEndPr/>
        <w:sdtContent>
          <w:bookmarkStart w:id="3" w:name="Sdm_AMPostNr"/>
          <w:r w:rsidR="000B5029">
            <w:rPr>
              <w:rFonts w:cs="Arial"/>
              <w:vanish/>
              <w:szCs w:val="22"/>
            </w:rPr>
            <w:t xml:space="preserve"> </w:t>
          </w:r>
        </w:sdtContent>
      </w:sdt>
      <w:bookmarkEnd w:id="3"/>
      <w:r w:rsidR="00710BF6" w:rsidRPr="00CF329A">
        <w:rPr>
          <w:rFonts w:cs="Arial"/>
          <w:vanish/>
          <w:szCs w:val="22"/>
        </w:rPr>
        <w:t xml:space="preserve"> </w:t>
      </w:r>
      <w:sdt>
        <w:sdtPr>
          <w:rPr>
            <w:rFonts w:cs="Arial"/>
            <w:vanish/>
            <w:szCs w:val="22"/>
          </w:rPr>
          <w:alias w:val="Sdm_AMPoststed"/>
          <w:tag w:val="Sdm_AMPoststed"/>
          <w:id w:val="-1027253049"/>
          <w:placeholder>
            <w:docPart w:val="171AE9D84679417D9156F18CFD2167F6"/>
          </w:placeholder>
          <w:dataBinding w:xpath="/document/body/Sdm_AMPoststed" w:storeItemID="{4ABBFFC0-D1D7-41DB-986F-EA143069F128}"/>
          <w:text/>
        </w:sdtPr>
        <w:sdtEndPr/>
        <w:sdtContent>
          <w:bookmarkStart w:id="4" w:name="Sdm_AMPoststed"/>
          <w:r w:rsidR="000B5029">
            <w:rPr>
              <w:rFonts w:cs="Arial"/>
              <w:vanish/>
              <w:szCs w:val="22"/>
            </w:rPr>
            <w:t xml:space="preserve"> </w:t>
          </w:r>
        </w:sdtContent>
      </w:sdt>
      <w:bookmarkEnd w:id="4"/>
    </w:p>
    <w:p w14:paraId="2D94B03B" w14:textId="0207CAFF" w:rsidR="00710BF6" w:rsidRPr="00CF329A" w:rsidRDefault="00710BF6" w:rsidP="00710BF6">
      <w:pPr>
        <w:rPr>
          <w:rFonts w:cs="Arial"/>
          <w:szCs w:val="22"/>
        </w:rPr>
      </w:pPr>
    </w:p>
    <w:p w14:paraId="53043A43" w14:textId="2A2FBEF2" w:rsidR="00710BF6" w:rsidRPr="00CF329A" w:rsidRDefault="00D67C5D" w:rsidP="00710BF6">
      <w:pPr>
        <w:jc w:val="right"/>
        <w:rPr>
          <w:rFonts w:cs="Arial"/>
          <w:vanish/>
          <w:szCs w:val="22"/>
        </w:rPr>
      </w:pPr>
      <w:sdt>
        <w:sdtPr>
          <w:rPr>
            <w:rFonts w:cs="Arial"/>
            <w:vanish/>
            <w:szCs w:val="22"/>
          </w:rPr>
          <w:alias w:val="Sgr_Beskrivelse"/>
          <w:tag w:val="Sgr_Beskrivelse"/>
          <w:id w:val="-931670193"/>
          <w:placeholder>
            <w:docPart w:val="E7E32C4239B440D2BF9B2F809BAD81ED"/>
          </w:placeholder>
          <w:dataBinding w:xpath="/document/body/Sgr_Beskrivelse" w:storeItemID="{4ABBFFC0-D1D7-41DB-986F-EA143069F128}"/>
          <w:text/>
        </w:sdtPr>
        <w:sdtEndPr/>
        <w:sdtContent>
          <w:bookmarkStart w:id="5" w:name="Sgr_Beskrivelse"/>
          <w:r w:rsidR="000B5029">
            <w:rPr>
              <w:rFonts w:cs="Arial"/>
              <w:vanish/>
              <w:szCs w:val="22"/>
            </w:rPr>
            <w:t xml:space="preserve"> </w:t>
          </w:r>
        </w:sdtContent>
      </w:sdt>
      <w:bookmarkEnd w:id="5"/>
    </w:p>
    <w:p w14:paraId="0FF570FC" w14:textId="4F418B16" w:rsidR="00710BF6" w:rsidRPr="00CF329A" w:rsidRDefault="00D67C5D" w:rsidP="00710BF6">
      <w:pPr>
        <w:jc w:val="right"/>
        <w:rPr>
          <w:rFonts w:cs="Arial"/>
          <w:vanish/>
          <w:szCs w:val="22"/>
        </w:rPr>
      </w:pPr>
      <w:sdt>
        <w:sdtPr>
          <w:rPr>
            <w:rFonts w:cs="Arial"/>
            <w:vanish/>
            <w:szCs w:val="22"/>
          </w:rPr>
          <w:alias w:val="Spg_paragrafID"/>
          <w:tag w:val="Spg_paragrafID"/>
          <w:id w:val="-2038034163"/>
          <w:placeholder>
            <w:docPart w:val="32B92AFCA841477BA0945A6C098E4ECF"/>
          </w:placeholder>
          <w:dataBinding w:xpath="/document/body/Spg_paragrafID" w:storeItemID="{4ABBFFC0-D1D7-41DB-986F-EA143069F128}"/>
          <w:text/>
        </w:sdtPr>
        <w:sdtEndPr/>
        <w:sdtContent>
          <w:bookmarkStart w:id="6" w:name="Spg_paragrafID"/>
          <w:r w:rsidR="000B5029">
            <w:rPr>
              <w:rFonts w:cs="Arial"/>
              <w:vanish/>
              <w:szCs w:val="22"/>
            </w:rPr>
            <w:t xml:space="preserve"> </w:t>
          </w:r>
        </w:sdtContent>
      </w:sdt>
      <w:bookmarkEnd w:id="6"/>
    </w:p>
    <w:p w14:paraId="43B74245" w14:textId="29545E1D" w:rsidR="00710BF6" w:rsidRPr="00CF329A" w:rsidRDefault="00710BF6">
      <w:pPr>
        <w:rPr>
          <w:rFonts w:cs="Arial"/>
        </w:rPr>
      </w:pPr>
    </w:p>
    <w:p w14:paraId="24AB5155" w14:textId="77777777" w:rsidR="00710BF6" w:rsidRPr="00CF329A" w:rsidRDefault="00710BF6">
      <w:pPr>
        <w:rPr>
          <w:rFonts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88"/>
        <w:gridCol w:w="4418"/>
        <w:gridCol w:w="2364"/>
      </w:tblGrid>
      <w:tr w:rsidR="00BA207F" w:rsidRPr="00CF329A" w14:paraId="0C01A809" w14:textId="77777777" w:rsidTr="00A31323">
        <w:trPr>
          <w:trHeight w:val="537"/>
          <w:tblHeader/>
        </w:trPr>
        <w:tc>
          <w:tcPr>
            <w:tcW w:w="2288" w:type="dxa"/>
          </w:tcPr>
          <w:p w14:paraId="3DFC02D4" w14:textId="77777777" w:rsidR="00BA207F" w:rsidRPr="00CF329A" w:rsidRDefault="00BA207F">
            <w:pPr>
              <w:rPr>
                <w:rFonts w:cs="Arial"/>
                <w:szCs w:val="22"/>
              </w:rPr>
            </w:pPr>
            <w:r w:rsidRPr="00CF329A">
              <w:rPr>
                <w:rFonts w:cs="Arial"/>
                <w:szCs w:val="22"/>
              </w:rPr>
              <w:t>Deres ref.</w:t>
            </w:r>
          </w:p>
          <w:p w14:paraId="5B43E541" w14:textId="4511F2C6" w:rsidR="00BA207F" w:rsidRPr="00CF329A" w:rsidRDefault="00D67C5D" w:rsidP="000E02DA">
            <w:pPr>
              <w:rPr>
                <w:rFonts w:cs="Arial"/>
                <w:vanish/>
                <w:szCs w:val="22"/>
              </w:rPr>
            </w:pPr>
            <w:sdt>
              <w:sdtPr>
                <w:rPr>
                  <w:rFonts w:cs="Arial"/>
                  <w:vanish/>
                  <w:szCs w:val="22"/>
                </w:rPr>
                <w:alias w:val="Sdm_AMReferanse"/>
                <w:tag w:val="Sdm_AMReferanse"/>
                <w:id w:val="-1952546188"/>
                <w:placeholder>
                  <w:docPart w:val="CD6E37EEA2C3488AA75CB6C27C84BA67"/>
                </w:placeholder>
                <w:dataBinding w:xpath="/document/body/Sdm_AMReferanse" w:storeItemID="{4ABBFFC0-D1D7-41DB-986F-EA143069F128}"/>
                <w:text/>
              </w:sdtPr>
              <w:sdtEndPr/>
              <w:sdtContent>
                <w:bookmarkStart w:id="7" w:name="Sdm_AMReferanse"/>
                <w:r w:rsidR="000B5029">
                  <w:rPr>
                    <w:rFonts w:cs="Arial"/>
                    <w:vanish/>
                    <w:szCs w:val="22"/>
                  </w:rPr>
                  <w:t xml:space="preserve"> </w:t>
                </w:r>
              </w:sdtContent>
            </w:sdt>
            <w:bookmarkEnd w:id="7"/>
          </w:p>
        </w:tc>
        <w:tc>
          <w:tcPr>
            <w:tcW w:w="4418" w:type="dxa"/>
          </w:tcPr>
          <w:p w14:paraId="34047D8D" w14:textId="77777777" w:rsidR="00BA207F" w:rsidRPr="00CF329A" w:rsidRDefault="00BA207F">
            <w:pPr>
              <w:rPr>
                <w:rFonts w:cs="Arial"/>
                <w:szCs w:val="22"/>
              </w:rPr>
            </w:pPr>
            <w:r w:rsidRPr="00CF329A">
              <w:rPr>
                <w:rFonts w:cs="Arial"/>
                <w:szCs w:val="22"/>
              </w:rPr>
              <w:t>Vår ref.</w:t>
            </w:r>
          </w:p>
          <w:p w14:paraId="56BED993" w14:textId="2B516AA8" w:rsidR="00BA207F" w:rsidRPr="00CF329A" w:rsidRDefault="00D67C5D" w:rsidP="00717380">
            <w:pPr>
              <w:rPr>
                <w:rFonts w:cs="Arial"/>
                <w:szCs w:val="22"/>
              </w:rPr>
            </w:pPr>
            <w:sdt>
              <w:sdtPr>
                <w:rPr>
                  <w:rFonts w:cs="Arial"/>
                  <w:szCs w:val="22"/>
                </w:rPr>
                <w:alias w:val="Sas_ArkivSakID"/>
                <w:tag w:val="Sas_ArkivSakID"/>
                <w:id w:val="-1052685127"/>
                <w:placeholder>
                  <w:docPart w:val="EF247EAF0C344A718FDDAC6360E19BE1"/>
                </w:placeholder>
                <w:dataBinding w:xpath="/document/body/Sas_ArkivSakID" w:storeItemID="{4ABBFFC0-D1D7-41DB-986F-EA143069F128}"/>
                <w:text/>
              </w:sdtPr>
              <w:sdtEndPr/>
              <w:sdtContent>
                <w:bookmarkStart w:id="8" w:name="Sas_ArkivSakID"/>
                <w:r w:rsidR="00BA207F" w:rsidRPr="00CF329A">
                  <w:rPr>
                    <w:rFonts w:cs="Arial"/>
                    <w:szCs w:val="22"/>
                  </w:rPr>
                  <w:t>26/24888</w:t>
                </w:r>
              </w:sdtContent>
            </w:sdt>
            <w:bookmarkEnd w:id="8"/>
            <w:r w:rsidR="00BA207F" w:rsidRPr="00CF329A">
              <w:rPr>
                <w:rFonts w:cs="Arial"/>
                <w:szCs w:val="22"/>
              </w:rPr>
              <w:t xml:space="preserve"> - </w:t>
            </w:r>
            <w:sdt>
              <w:sdtPr>
                <w:rPr>
                  <w:rFonts w:cs="Arial"/>
                  <w:szCs w:val="22"/>
                </w:rPr>
                <w:alias w:val="Sdo_DokNr"/>
                <w:tag w:val="Sdo_DokNr"/>
                <w:id w:val="-1588072082"/>
                <w:placeholder>
                  <w:docPart w:val="EF247EAF0C344A718FDDAC6360E19BE1"/>
                </w:placeholder>
                <w:dataBinding w:xpath="/document/body/Sdo_DokNr" w:storeItemID="{4ABBFFC0-D1D7-41DB-986F-EA143069F128}"/>
                <w:text/>
              </w:sdtPr>
              <w:sdtEndPr/>
              <w:sdtContent>
                <w:bookmarkStart w:id="9" w:name="Sdo_DokNr"/>
                <w:r w:rsidR="00BA207F" w:rsidRPr="00CF329A">
                  <w:rPr>
                    <w:rFonts w:cs="Arial"/>
                    <w:szCs w:val="22"/>
                  </w:rPr>
                  <w:t>1</w:t>
                </w:r>
              </w:sdtContent>
            </w:sdt>
            <w:bookmarkEnd w:id="9"/>
          </w:p>
        </w:tc>
        <w:tc>
          <w:tcPr>
            <w:tcW w:w="2364" w:type="dxa"/>
          </w:tcPr>
          <w:p w14:paraId="631BB5FE" w14:textId="77777777" w:rsidR="00BA207F" w:rsidRPr="00CF329A" w:rsidRDefault="00BA207F">
            <w:pPr>
              <w:rPr>
                <w:rFonts w:cs="Arial"/>
                <w:szCs w:val="22"/>
              </w:rPr>
            </w:pPr>
            <w:r w:rsidRPr="00CF329A">
              <w:rPr>
                <w:rFonts w:cs="Arial"/>
                <w:szCs w:val="22"/>
              </w:rPr>
              <w:t>Dato</w:t>
            </w:r>
          </w:p>
          <w:p w14:paraId="72ADAE39" w14:textId="6D729FC1" w:rsidR="00BA207F" w:rsidRPr="00CF329A" w:rsidRDefault="00D67C5D" w:rsidP="00A31323">
            <w:pPr>
              <w:rPr>
                <w:rFonts w:cs="Arial"/>
                <w:szCs w:val="22"/>
              </w:rPr>
            </w:pPr>
            <w:sdt>
              <w:sdtPr>
                <w:rPr>
                  <w:rFonts w:cs="Arial"/>
                  <w:szCs w:val="22"/>
                </w:rPr>
                <w:alias w:val="Sdo_DokDato"/>
                <w:tag w:val="Sdo_DokDato"/>
                <w:id w:val="1523976278"/>
                <w:placeholder>
                  <w:docPart w:val="951CF9B1BC87409D8C4B5C72FD8B2D1B"/>
                </w:placeholder>
                <w:dataBinding w:xpath="/document/body/Sdo_DokDato" w:storeItemID="{4ABBFFC0-D1D7-41DB-986F-EA143069F128}"/>
                <w:text/>
              </w:sdtPr>
              <w:sdtEndPr/>
              <w:sdtContent>
                <w:bookmarkStart w:id="10" w:name="Sdo_DokDato"/>
                <w:r w:rsidR="000B5029">
                  <w:rPr>
                    <w:rFonts w:cs="Arial"/>
                    <w:szCs w:val="22"/>
                  </w:rPr>
                  <w:t>27</w:t>
                </w:r>
                <w:r w:rsidR="00BA207F" w:rsidRPr="00CF329A">
                  <w:rPr>
                    <w:rFonts w:cs="Arial"/>
                    <w:szCs w:val="22"/>
                  </w:rPr>
                  <w:t>.10.2026</w:t>
                </w:r>
              </w:sdtContent>
            </w:sdt>
            <w:bookmarkEnd w:id="10"/>
          </w:p>
        </w:tc>
      </w:tr>
    </w:tbl>
    <w:p w14:paraId="319E1EAB" w14:textId="2475F504" w:rsidR="00233395" w:rsidRPr="00CF329A" w:rsidRDefault="00233395">
      <w:pPr>
        <w:rPr>
          <w:rFonts w:cs="Arial"/>
        </w:rPr>
      </w:pPr>
    </w:p>
    <w:p w14:paraId="5C456408" w14:textId="6D1B6EFB" w:rsidR="00AC61E7" w:rsidRPr="00CF329A" w:rsidRDefault="00AC61E7">
      <w:pPr>
        <w:rPr>
          <w:rFonts w:cs="Arial"/>
        </w:rPr>
      </w:pPr>
    </w:p>
    <w:p w14:paraId="734228E4" w14:textId="65A31F37" w:rsidR="004D00F4" w:rsidRDefault="00D67C5D" w:rsidP="004C4A16">
      <w:pPr>
        <w:pStyle w:val="Overskrift1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alias w:val="Sdo_Tittel"/>
          <w:tag w:val="Sdo_Tittel"/>
          <w:id w:val="141859347"/>
          <w:placeholder>
            <w:docPart w:val="DefaultPlaceholder_-1854013440"/>
          </w:placeholder>
          <w:dataBinding w:xpath="/document/body/Sdo_Tittel" w:storeItemID="{4ABBFFC0-D1D7-41DB-986F-EA143069F128}"/>
          <w:text/>
        </w:sdtPr>
        <w:sdtEndPr/>
        <w:sdtContent>
          <w:bookmarkStart w:id="11" w:name="Sdo_Tittel"/>
          <w:r w:rsidR="00754D94" w:rsidRPr="003A0CB3">
            <w:rPr>
              <w:rFonts w:cs="Arial"/>
              <w:sz w:val="24"/>
              <w:szCs w:val="24"/>
            </w:rPr>
            <w:t>Hva mener du om forslag til endret gebyrforskrift for behandling av reguleringsplaner, bygge- og delesaker, eierseksjonering og oppmåling?</w:t>
          </w:r>
        </w:sdtContent>
      </w:sdt>
      <w:bookmarkEnd w:id="11"/>
      <w:r w:rsidR="003A0CB3" w:rsidRPr="003A0CB3">
        <w:rPr>
          <w:rFonts w:cs="Arial"/>
          <w:sz w:val="24"/>
          <w:szCs w:val="24"/>
        </w:rPr>
        <w:t xml:space="preserve">  </w:t>
      </w:r>
    </w:p>
    <w:p w14:paraId="04EFDD95" w14:textId="62D17CFC" w:rsidR="004C4A16" w:rsidRPr="004D00F4" w:rsidRDefault="00D67C5D" w:rsidP="004C4A16">
      <w:pPr>
        <w:pStyle w:val="Overskrift1"/>
        <w:rPr>
          <w:rFonts w:cs="Arial"/>
          <w:vanish/>
          <w:sz w:val="20"/>
          <w:szCs w:val="20"/>
        </w:rPr>
      </w:pPr>
      <w:sdt>
        <w:sdtPr>
          <w:rPr>
            <w:rFonts w:cs="Arial"/>
            <w:vanish/>
            <w:sz w:val="20"/>
            <w:szCs w:val="20"/>
          </w:rPr>
          <w:alias w:val="Sdo_Tittel2"/>
          <w:tag w:val="Sdo_Tittel2"/>
          <w:id w:val="1964532119"/>
          <w:placeholder>
            <w:docPart w:val="B0E9E0DE02CE47A98C7200E9C21945AE"/>
          </w:placeholder>
          <w:dataBinding w:xpath="/document/body/Sdo_Tittel2" w:storeItemID="{4ABBFFC0-D1D7-41DB-986F-EA143069F128}"/>
          <w:text/>
        </w:sdtPr>
        <w:sdtEndPr/>
        <w:sdtContent>
          <w:bookmarkStart w:id="12" w:name="Sdo_Tittel2"/>
          <w:r w:rsidR="000B5029">
            <w:rPr>
              <w:rFonts w:cs="Arial"/>
              <w:vanish/>
              <w:sz w:val="20"/>
              <w:szCs w:val="20"/>
            </w:rPr>
            <w:t xml:space="preserve"> </w:t>
          </w:r>
        </w:sdtContent>
      </w:sdt>
      <w:bookmarkEnd w:id="12"/>
    </w:p>
    <w:p w14:paraId="441C87DA" w14:textId="77777777" w:rsidR="004C4A16" w:rsidRPr="004C4A16" w:rsidRDefault="004C4A16" w:rsidP="004C4A16">
      <w:pPr>
        <w:pStyle w:val="Listeavsnitt"/>
      </w:pPr>
    </w:p>
    <w:p w14:paraId="6C927CC1" w14:textId="54808D94" w:rsidR="00754D94" w:rsidRDefault="00005196" w:rsidP="00754D94">
      <w:pPr>
        <w:rPr>
          <w:rFonts w:cs="Arial"/>
          <w:szCs w:val="22"/>
        </w:rPr>
      </w:pPr>
      <w:r>
        <w:rPr>
          <w:rFonts w:cs="Arial"/>
          <w:szCs w:val="22"/>
        </w:rPr>
        <w:t xml:space="preserve">Skien kommune har satt i gang en endring av lokal forskrift for gebyrer knyttet til behandling av private </w:t>
      </w:r>
      <w:r w:rsidR="007D6370">
        <w:rPr>
          <w:rFonts w:cs="Arial"/>
          <w:szCs w:val="22"/>
        </w:rPr>
        <w:t xml:space="preserve">reguleringsplaner, behandling av byggesaker, delesaker, </w:t>
      </w:r>
      <w:r w:rsidR="00657969">
        <w:rPr>
          <w:rFonts w:cs="Arial"/>
          <w:szCs w:val="22"/>
        </w:rPr>
        <w:t xml:space="preserve">eierseksjonering og </w:t>
      </w:r>
      <w:r w:rsidR="007D6370">
        <w:rPr>
          <w:rFonts w:cs="Arial"/>
          <w:szCs w:val="22"/>
        </w:rPr>
        <w:t>oppmåling. Forskriften omfatter tjenester som kan gebyrlegges og er utarbeidet i tråd med selvkostprinsippet.</w:t>
      </w:r>
    </w:p>
    <w:p w14:paraId="60015B70" w14:textId="77777777" w:rsidR="007D6370" w:rsidRDefault="007D6370" w:rsidP="00754D94">
      <w:pPr>
        <w:rPr>
          <w:rFonts w:cs="Arial"/>
          <w:szCs w:val="22"/>
        </w:rPr>
      </w:pPr>
    </w:p>
    <w:p w14:paraId="10A74224" w14:textId="0DD59B55" w:rsidR="00365B8C" w:rsidRDefault="00365B8C" w:rsidP="00754D94">
      <w:pPr>
        <w:rPr>
          <w:rFonts w:cs="Arial"/>
          <w:szCs w:val="22"/>
        </w:rPr>
      </w:pPr>
      <w:r>
        <w:rPr>
          <w:rFonts w:cs="Arial"/>
          <w:szCs w:val="22"/>
        </w:rPr>
        <w:t>Det er Skien bystyre som vedtar den lokale gebyrforskriften etter at høring og offentlig ettersyn er gjennomført.</w:t>
      </w:r>
    </w:p>
    <w:p w14:paraId="4178124D" w14:textId="77777777" w:rsidR="00BE3E22" w:rsidRDefault="00BE3E22" w:rsidP="00754D94">
      <w:pPr>
        <w:rPr>
          <w:rFonts w:cs="Arial"/>
          <w:szCs w:val="22"/>
        </w:rPr>
      </w:pPr>
    </w:p>
    <w:p w14:paraId="0C97B2BF" w14:textId="5D181CC0" w:rsidR="00BE3E22" w:rsidRDefault="002E4381" w:rsidP="00754D94">
      <w:pPr>
        <w:rPr>
          <w:rFonts w:cs="Arial"/>
          <w:szCs w:val="22"/>
        </w:rPr>
      </w:pPr>
      <w:r>
        <w:rPr>
          <w:rFonts w:cs="Arial"/>
          <w:szCs w:val="22"/>
        </w:rPr>
        <w:t xml:space="preserve">Dagens </w:t>
      </w:r>
      <w:r w:rsidR="00BD71E1">
        <w:rPr>
          <w:rFonts w:cs="Arial"/>
          <w:szCs w:val="22"/>
        </w:rPr>
        <w:t>gebyr</w:t>
      </w:r>
      <w:r>
        <w:rPr>
          <w:rFonts w:cs="Arial"/>
          <w:szCs w:val="22"/>
        </w:rPr>
        <w:t xml:space="preserve">forskrift </w:t>
      </w:r>
      <w:r w:rsidR="00324415">
        <w:rPr>
          <w:rFonts w:cs="Arial"/>
          <w:szCs w:val="22"/>
        </w:rPr>
        <w:t xml:space="preserve">for behandling av reguleringsplaner, bygge- og delesaker, eierseksjonering og oppmåling </w:t>
      </w:r>
      <w:r>
        <w:rPr>
          <w:rFonts w:cs="Arial"/>
          <w:szCs w:val="22"/>
        </w:rPr>
        <w:t xml:space="preserve">ble vedtatt av bystyret 03.11.2022 i sak 125/22, </w:t>
      </w:r>
      <w:r w:rsidR="005F1A6C">
        <w:rPr>
          <w:rFonts w:cs="Arial"/>
          <w:szCs w:val="22"/>
        </w:rPr>
        <w:t>justert med mindre endring vedtatt av bystyret 14.12.2023, sak 177/23.</w:t>
      </w:r>
    </w:p>
    <w:p w14:paraId="2DA48B48" w14:textId="77777777" w:rsidR="00F07ED8" w:rsidRDefault="00F07ED8" w:rsidP="00754D94">
      <w:pPr>
        <w:rPr>
          <w:rFonts w:cs="Arial"/>
          <w:szCs w:val="22"/>
        </w:rPr>
      </w:pPr>
    </w:p>
    <w:p w14:paraId="7B18FED0" w14:textId="57814E78" w:rsidR="00F07ED8" w:rsidRDefault="00F07ED8" w:rsidP="00754D94">
      <w:pPr>
        <w:rPr>
          <w:rFonts w:cs="Arial"/>
          <w:szCs w:val="22"/>
        </w:rPr>
      </w:pPr>
      <w:r>
        <w:rPr>
          <w:rFonts w:cs="Arial"/>
          <w:szCs w:val="22"/>
        </w:rPr>
        <w:t xml:space="preserve">Gebyrforskriften </w:t>
      </w:r>
      <w:r w:rsidR="00904429">
        <w:rPr>
          <w:rFonts w:cs="Arial"/>
          <w:szCs w:val="22"/>
        </w:rPr>
        <w:t>skal på en fleksibel måte gjenspeile kommunens ressursbruk</w:t>
      </w:r>
      <w:r w:rsidR="00290C66">
        <w:rPr>
          <w:rFonts w:cs="Arial"/>
          <w:szCs w:val="22"/>
        </w:rPr>
        <w:t xml:space="preserve"> i de enkelte sakene</w:t>
      </w:r>
      <w:r w:rsidR="00576586">
        <w:rPr>
          <w:rFonts w:cs="Arial"/>
          <w:szCs w:val="22"/>
        </w:rPr>
        <w:t xml:space="preserve"> knyttet til saksbehandling etter plan- og bygningsloven, eierseksjonsloven og matrikkellova, og hvilke kostnader dette medfører.</w:t>
      </w:r>
      <w:r w:rsidR="00290C66">
        <w:rPr>
          <w:rFonts w:cs="Arial"/>
          <w:szCs w:val="22"/>
        </w:rPr>
        <w:t xml:space="preserve"> Gebyrforskriften skal samtidig sørge for å finansiere de oppgavene som kommunen etter lover og regler er pålagt å utføre. </w:t>
      </w:r>
      <w:r w:rsidR="00447162">
        <w:rPr>
          <w:rFonts w:cs="Arial"/>
          <w:szCs w:val="22"/>
        </w:rPr>
        <w:t>Videre er det et mål å innrette forskriften mest mulig rettferdig for alle forslagsstillere, tiltakshavere og rekviren</w:t>
      </w:r>
      <w:r w:rsidR="000E08C4">
        <w:rPr>
          <w:rFonts w:cs="Arial"/>
          <w:szCs w:val="22"/>
        </w:rPr>
        <w:t>t</w:t>
      </w:r>
      <w:r w:rsidR="00447162">
        <w:rPr>
          <w:rFonts w:cs="Arial"/>
          <w:szCs w:val="22"/>
        </w:rPr>
        <w:t xml:space="preserve">er, samtidig som målet har vært å minimere </w:t>
      </w:r>
      <w:r w:rsidR="000E08C4">
        <w:rPr>
          <w:rFonts w:cs="Arial"/>
          <w:szCs w:val="22"/>
        </w:rPr>
        <w:t>rettmessige klager på gebyrene.</w:t>
      </w:r>
      <w:r w:rsidR="00154737">
        <w:rPr>
          <w:rFonts w:cs="Arial"/>
          <w:szCs w:val="22"/>
        </w:rPr>
        <w:t xml:space="preserve"> </w:t>
      </w:r>
    </w:p>
    <w:p w14:paraId="0A866531" w14:textId="77777777" w:rsidR="00BD71E1" w:rsidRDefault="00BD71E1" w:rsidP="00754D94">
      <w:pPr>
        <w:rPr>
          <w:rFonts w:cs="Arial"/>
          <w:szCs w:val="22"/>
        </w:rPr>
      </w:pPr>
    </w:p>
    <w:p w14:paraId="44E66122" w14:textId="4C49B635" w:rsidR="00BD71E1" w:rsidRDefault="0036741A" w:rsidP="00754D94">
      <w:pPr>
        <w:rPr>
          <w:rFonts w:cs="Arial"/>
          <w:szCs w:val="22"/>
        </w:rPr>
      </w:pPr>
      <w:r>
        <w:rPr>
          <w:rFonts w:cs="Arial"/>
          <w:szCs w:val="22"/>
        </w:rPr>
        <w:t>I forbindelse med budsjettarbeidet er det</w:t>
      </w:r>
      <w:r w:rsidR="00BD71E1">
        <w:rPr>
          <w:rFonts w:cs="Arial"/>
          <w:szCs w:val="22"/>
        </w:rPr>
        <w:t xml:space="preserve"> nå gjort en gjennomgang av dagens forskrift</w:t>
      </w:r>
      <w:r>
        <w:rPr>
          <w:rFonts w:cs="Arial"/>
          <w:szCs w:val="22"/>
        </w:rPr>
        <w:t xml:space="preserve">. Vi ser behov for noen endringer i den lokale </w:t>
      </w:r>
      <w:r w:rsidR="00447078">
        <w:rPr>
          <w:rFonts w:cs="Arial"/>
          <w:szCs w:val="22"/>
        </w:rPr>
        <w:t>gebyr</w:t>
      </w:r>
      <w:r>
        <w:rPr>
          <w:rFonts w:cs="Arial"/>
          <w:szCs w:val="22"/>
        </w:rPr>
        <w:t>forskriften</w:t>
      </w:r>
      <w:r w:rsidR="006A3C0A">
        <w:rPr>
          <w:rFonts w:cs="Arial"/>
          <w:szCs w:val="22"/>
        </w:rPr>
        <w:t>, som nå sendes på høring.</w:t>
      </w:r>
    </w:p>
    <w:p w14:paraId="4B62D623" w14:textId="77777777" w:rsidR="00BE3E22" w:rsidRDefault="00BE3E22" w:rsidP="00754D94">
      <w:pPr>
        <w:rPr>
          <w:rFonts w:cs="Arial"/>
          <w:szCs w:val="22"/>
        </w:rPr>
      </w:pPr>
    </w:p>
    <w:p w14:paraId="73BFED0A" w14:textId="4C8B268D" w:rsidR="00BE3E22" w:rsidRDefault="00BE3E22" w:rsidP="00754D94">
      <w:pPr>
        <w:rPr>
          <w:rFonts w:cs="Arial"/>
          <w:szCs w:val="22"/>
        </w:rPr>
      </w:pPr>
      <w:r>
        <w:rPr>
          <w:rFonts w:cs="Arial"/>
          <w:szCs w:val="22"/>
        </w:rPr>
        <w:t>For</w:t>
      </w:r>
      <w:r w:rsidR="00187DD2">
        <w:rPr>
          <w:rFonts w:cs="Arial"/>
          <w:szCs w:val="22"/>
        </w:rPr>
        <w:t>slag til endret lokal for</w:t>
      </w:r>
      <w:r>
        <w:rPr>
          <w:rFonts w:cs="Arial"/>
          <w:szCs w:val="22"/>
        </w:rPr>
        <w:t xml:space="preserve">skrift er delt inn i </w:t>
      </w:r>
      <w:r w:rsidR="00A53CF4">
        <w:rPr>
          <w:rFonts w:cs="Arial"/>
          <w:szCs w:val="22"/>
        </w:rPr>
        <w:t>5</w:t>
      </w:r>
      <w:r>
        <w:rPr>
          <w:rFonts w:cs="Arial"/>
          <w:szCs w:val="22"/>
        </w:rPr>
        <w:t xml:space="preserve"> kapitler:</w:t>
      </w:r>
    </w:p>
    <w:p w14:paraId="3171018F" w14:textId="5EF7739C" w:rsidR="00BE3E22" w:rsidRDefault="00BE3E22" w:rsidP="00BE3E22">
      <w:pPr>
        <w:pStyle w:val="Listeavsnitt"/>
        <w:numPr>
          <w:ilvl w:val="0"/>
          <w:numId w:val="3"/>
        </w:numPr>
        <w:rPr>
          <w:rFonts w:cs="Arial"/>
          <w:szCs w:val="22"/>
        </w:rPr>
      </w:pPr>
      <w:r>
        <w:rPr>
          <w:rFonts w:cs="Arial"/>
          <w:szCs w:val="22"/>
        </w:rPr>
        <w:t>Første kapittel dekker alminnelige bestemmelser som gjelder for alle tjenestene. Dette handler blant annet om betalingsbestemmelser, klageadgang og definisjonsliste.</w:t>
      </w:r>
    </w:p>
    <w:p w14:paraId="64947614" w14:textId="1CBF9953" w:rsidR="00BE3E22" w:rsidRDefault="00BE3E22" w:rsidP="00BE3E22">
      <w:pPr>
        <w:pStyle w:val="Listeavsnitt"/>
        <w:numPr>
          <w:ilvl w:val="0"/>
          <w:numId w:val="3"/>
        </w:numPr>
        <w:rPr>
          <w:rFonts w:cs="Arial"/>
          <w:szCs w:val="22"/>
        </w:rPr>
      </w:pPr>
      <w:r>
        <w:rPr>
          <w:rFonts w:cs="Arial"/>
          <w:szCs w:val="22"/>
        </w:rPr>
        <w:t>Andre kapittel omhandler gebyr for private planforslag</w:t>
      </w:r>
      <w:r w:rsidR="000C43F6">
        <w:rPr>
          <w:rFonts w:cs="Arial"/>
          <w:szCs w:val="22"/>
        </w:rPr>
        <w:t>.</w:t>
      </w:r>
    </w:p>
    <w:p w14:paraId="65B8A704" w14:textId="5FFD8AB8" w:rsidR="00BE3E22" w:rsidRDefault="00BE3E22" w:rsidP="00BE3E22">
      <w:pPr>
        <w:pStyle w:val="Listeavsnitt"/>
        <w:numPr>
          <w:ilvl w:val="0"/>
          <w:numId w:val="3"/>
        </w:numPr>
        <w:rPr>
          <w:rFonts w:cs="Arial"/>
          <w:szCs w:val="22"/>
        </w:rPr>
      </w:pPr>
      <w:r>
        <w:rPr>
          <w:rFonts w:cs="Arial"/>
          <w:szCs w:val="22"/>
        </w:rPr>
        <w:t>Tredje kapittel omhandler gebyr for bygge- og delesaker</w:t>
      </w:r>
      <w:r w:rsidR="000C43F6">
        <w:rPr>
          <w:rFonts w:cs="Arial"/>
          <w:szCs w:val="22"/>
        </w:rPr>
        <w:t>.</w:t>
      </w:r>
    </w:p>
    <w:p w14:paraId="22CFF92B" w14:textId="696E629C" w:rsidR="00BE3E22" w:rsidRDefault="000C43F6" w:rsidP="00BE3E22">
      <w:pPr>
        <w:pStyle w:val="Listeavsnitt"/>
        <w:numPr>
          <w:ilvl w:val="0"/>
          <w:numId w:val="3"/>
        </w:numPr>
        <w:rPr>
          <w:rFonts w:cs="Arial"/>
          <w:szCs w:val="22"/>
        </w:rPr>
      </w:pPr>
      <w:r>
        <w:rPr>
          <w:rFonts w:cs="Arial"/>
          <w:szCs w:val="22"/>
        </w:rPr>
        <w:t>Fjerde kapittel omhandler gebyr for eierseksjonering.</w:t>
      </w:r>
    </w:p>
    <w:p w14:paraId="1A556EBC" w14:textId="4AC9F46E" w:rsidR="000C43F6" w:rsidRDefault="000C43F6" w:rsidP="00BE3E22">
      <w:pPr>
        <w:pStyle w:val="Listeavsnitt"/>
        <w:numPr>
          <w:ilvl w:val="0"/>
          <w:numId w:val="3"/>
        </w:numPr>
        <w:rPr>
          <w:rFonts w:cs="Arial"/>
          <w:szCs w:val="22"/>
        </w:rPr>
      </w:pPr>
      <w:r>
        <w:rPr>
          <w:rFonts w:cs="Arial"/>
          <w:szCs w:val="22"/>
        </w:rPr>
        <w:t>Femte kapittel omhandler gebyr for oppmåling.</w:t>
      </w:r>
    </w:p>
    <w:p w14:paraId="02551F7E" w14:textId="1A10CB77" w:rsidR="0095245F" w:rsidRDefault="0095245F" w:rsidP="0095245F">
      <w:pPr>
        <w:rPr>
          <w:rFonts w:cs="Arial"/>
          <w:szCs w:val="22"/>
        </w:rPr>
      </w:pPr>
    </w:p>
    <w:p w14:paraId="223E88CA" w14:textId="77777777" w:rsidR="0081092C" w:rsidRDefault="0081092C" w:rsidP="0095245F">
      <w:pPr>
        <w:rPr>
          <w:rFonts w:cs="Arial"/>
          <w:szCs w:val="22"/>
        </w:rPr>
      </w:pPr>
    </w:p>
    <w:p w14:paraId="03B2863C" w14:textId="30D2565C" w:rsidR="005E7F2A" w:rsidRPr="0081092C" w:rsidRDefault="00F93388" w:rsidP="0095245F">
      <w:pPr>
        <w:rPr>
          <w:rFonts w:cs="Arial"/>
          <w:b/>
          <w:bCs/>
          <w:szCs w:val="22"/>
        </w:rPr>
      </w:pPr>
      <w:r w:rsidRPr="0081092C">
        <w:rPr>
          <w:rFonts w:cs="Arial"/>
          <w:b/>
          <w:bCs/>
          <w:szCs w:val="22"/>
        </w:rPr>
        <w:t>Følgende endringer er gjort i forslag til ny lokal gebyrforskrift:</w:t>
      </w:r>
    </w:p>
    <w:p w14:paraId="318BC122" w14:textId="77777777" w:rsidR="00F93388" w:rsidRDefault="00F93388" w:rsidP="0095245F">
      <w:pPr>
        <w:rPr>
          <w:rFonts w:cs="Arial"/>
          <w:szCs w:val="22"/>
        </w:rPr>
      </w:pPr>
    </w:p>
    <w:p w14:paraId="2E3B16C9" w14:textId="097BC94C" w:rsidR="00F93388" w:rsidRPr="0081092C" w:rsidRDefault="00CA3399" w:rsidP="0095245F">
      <w:pPr>
        <w:rPr>
          <w:rFonts w:cs="Arial"/>
          <w:szCs w:val="22"/>
          <w:u w:val="single"/>
        </w:rPr>
      </w:pPr>
      <w:r>
        <w:rPr>
          <w:rFonts w:cs="Arial"/>
          <w:szCs w:val="22"/>
          <w:u w:val="single"/>
        </w:rPr>
        <w:t xml:space="preserve">Kapittel 2. </w:t>
      </w:r>
      <w:r w:rsidR="00465CA7" w:rsidRPr="0081092C">
        <w:rPr>
          <w:rFonts w:cs="Arial"/>
          <w:szCs w:val="22"/>
          <w:u w:val="single"/>
        </w:rPr>
        <w:t>Private planforslag</w:t>
      </w:r>
    </w:p>
    <w:p w14:paraId="017E9E6B" w14:textId="77777777" w:rsidR="000E0AD1" w:rsidRDefault="000E0AD1" w:rsidP="0095245F">
      <w:pPr>
        <w:rPr>
          <w:rFonts w:cs="Arial"/>
          <w:szCs w:val="22"/>
        </w:rPr>
      </w:pPr>
    </w:p>
    <w:p w14:paraId="1DF79014" w14:textId="1944DA7D" w:rsidR="00465CA7" w:rsidRDefault="00B83847" w:rsidP="0095245F">
      <w:pPr>
        <w:rPr>
          <w:rFonts w:cs="Arial"/>
          <w:szCs w:val="22"/>
        </w:rPr>
      </w:pPr>
      <w:r>
        <w:rPr>
          <w:rFonts w:cs="Arial"/>
          <w:szCs w:val="22"/>
        </w:rPr>
        <w:t xml:space="preserve">Gebyr for </w:t>
      </w:r>
      <w:r w:rsidR="00E563B1">
        <w:rPr>
          <w:rFonts w:cs="Arial"/>
          <w:szCs w:val="22"/>
        </w:rPr>
        <w:t>planer som krever planprogram er flyttet fram i forskriften, fra § 2.3.3 til ny</w:t>
      </w:r>
      <w:r w:rsidR="0081092C">
        <w:rPr>
          <w:rFonts w:cs="Arial"/>
          <w:szCs w:val="22"/>
        </w:rPr>
        <w:t xml:space="preserve"> § 2.1.4 Planer med planprogram.</w:t>
      </w:r>
    </w:p>
    <w:p w14:paraId="57A879FD" w14:textId="77777777" w:rsidR="005E7F2A" w:rsidRDefault="005E7F2A" w:rsidP="0095245F">
      <w:pPr>
        <w:rPr>
          <w:rFonts w:cs="Arial"/>
          <w:szCs w:val="22"/>
        </w:rPr>
      </w:pPr>
    </w:p>
    <w:p w14:paraId="416D12F5" w14:textId="44390559" w:rsidR="00995BE2" w:rsidRDefault="00995BE2" w:rsidP="0095245F">
      <w:pPr>
        <w:rPr>
          <w:rFonts w:cs="Arial"/>
          <w:szCs w:val="22"/>
        </w:rPr>
      </w:pPr>
      <w:r>
        <w:rPr>
          <w:rFonts w:cs="Arial"/>
          <w:szCs w:val="22"/>
        </w:rPr>
        <w:t>§ 2.3.9 Behandling av privat forslag til områderegulering for vindkraft</w:t>
      </w:r>
    </w:p>
    <w:p w14:paraId="6FB53AF6" w14:textId="49676CAF" w:rsidR="00694DBC" w:rsidRDefault="00694DBC" w:rsidP="0095245F">
      <w:pPr>
        <w:rPr>
          <w:rFonts w:cs="Arial"/>
          <w:szCs w:val="22"/>
        </w:rPr>
      </w:pPr>
      <w:r>
        <w:rPr>
          <w:rFonts w:cs="Arial"/>
          <w:szCs w:val="22"/>
        </w:rPr>
        <w:t xml:space="preserve">Det </w:t>
      </w:r>
      <w:r w:rsidR="00995BE2">
        <w:rPr>
          <w:rFonts w:cs="Arial"/>
          <w:szCs w:val="22"/>
        </w:rPr>
        <w:t xml:space="preserve">er foreslått nytt punkt som </w:t>
      </w:r>
      <w:r>
        <w:rPr>
          <w:rFonts w:cs="Arial"/>
          <w:szCs w:val="22"/>
        </w:rPr>
        <w:t xml:space="preserve">innebærer at det innføres gebyr for private områdereguleringer for vindkraft. Disse sakene skal </w:t>
      </w:r>
      <w:r w:rsidR="00B1521F">
        <w:rPr>
          <w:rFonts w:cs="Arial"/>
          <w:szCs w:val="22"/>
        </w:rPr>
        <w:t>gebyrlegges likt som private detaljplaner, med tillegg.</w:t>
      </w:r>
    </w:p>
    <w:p w14:paraId="619DB000" w14:textId="3AE49903" w:rsidR="009F3DCD" w:rsidRDefault="009E25E2" w:rsidP="0095245F">
      <w:pPr>
        <w:rPr>
          <w:rFonts w:cs="Arial"/>
          <w:szCs w:val="22"/>
        </w:rPr>
      </w:pPr>
      <w:r>
        <w:rPr>
          <w:rFonts w:cs="Arial"/>
          <w:szCs w:val="22"/>
        </w:rPr>
        <w:t xml:space="preserve">Gebyret innføres med henvisning til endring i plan- og bygningsloven </w:t>
      </w:r>
      <w:r w:rsidR="006D36D4">
        <w:rPr>
          <w:rFonts w:cs="Arial"/>
          <w:szCs w:val="22"/>
        </w:rPr>
        <w:t>§ 12-1, 3. ledd, og § 12-2, 2. ledd</w:t>
      </w:r>
      <w:r w:rsidR="00F034FA">
        <w:rPr>
          <w:rFonts w:cs="Arial"/>
          <w:szCs w:val="22"/>
        </w:rPr>
        <w:t xml:space="preserve">, som trådte i kraft 01. juli 2023. </w:t>
      </w:r>
      <w:r w:rsidR="0058524B">
        <w:rPr>
          <w:rFonts w:cs="Arial"/>
          <w:szCs w:val="22"/>
        </w:rPr>
        <w:t xml:space="preserve">Etter denne lovendringen er det nå krav om områderegulering for </w:t>
      </w:r>
      <w:r w:rsidR="005C46ED">
        <w:rPr>
          <w:rFonts w:cs="Arial"/>
          <w:szCs w:val="22"/>
        </w:rPr>
        <w:t xml:space="preserve">konsesjonspliktige </w:t>
      </w:r>
      <w:r w:rsidR="0058524B">
        <w:rPr>
          <w:rFonts w:cs="Arial"/>
          <w:szCs w:val="22"/>
        </w:rPr>
        <w:t>vindkraftanlegg på land</w:t>
      </w:r>
      <w:r w:rsidR="005C46ED">
        <w:rPr>
          <w:rFonts w:cs="Arial"/>
          <w:szCs w:val="22"/>
        </w:rPr>
        <w:t>. For områdereguleringer for vindkraft gjelder reglene om behandlingsmåten for private reguleringsplanforslag</w:t>
      </w:r>
      <w:r w:rsidR="00BF2FAA">
        <w:rPr>
          <w:rFonts w:cs="Arial"/>
          <w:szCs w:val="22"/>
        </w:rPr>
        <w:t>. Jf. også plan- og bygningsloven § 33-1</w:t>
      </w:r>
      <w:r w:rsidR="00B973B1">
        <w:rPr>
          <w:rFonts w:cs="Arial"/>
          <w:szCs w:val="22"/>
        </w:rPr>
        <w:t xml:space="preserve"> d.</w:t>
      </w:r>
    </w:p>
    <w:p w14:paraId="0E62BFCE" w14:textId="77777777" w:rsidR="00B973B1" w:rsidRDefault="00B973B1" w:rsidP="0095245F">
      <w:pPr>
        <w:rPr>
          <w:rFonts w:cs="Arial"/>
          <w:szCs w:val="22"/>
        </w:rPr>
      </w:pPr>
    </w:p>
    <w:p w14:paraId="4051CFB7" w14:textId="77777777" w:rsidR="000E0AD1" w:rsidRDefault="000E0AD1" w:rsidP="0095245F">
      <w:pPr>
        <w:rPr>
          <w:rFonts w:cs="Arial"/>
          <w:szCs w:val="22"/>
        </w:rPr>
      </w:pPr>
    </w:p>
    <w:p w14:paraId="25C4C87E" w14:textId="7D13B2E8" w:rsidR="00B973B1" w:rsidRPr="000E0AD1" w:rsidRDefault="000E0AD1" w:rsidP="0095245F">
      <w:pPr>
        <w:rPr>
          <w:rFonts w:cs="Arial"/>
          <w:szCs w:val="22"/>
          <w:u w:val="single"/>
        </w:rPr>
      </w:pPr>
      <w:r w:rsidRPr="000E0AD1">
        <w:rPr>
          <w:rFonts w:cs="Arial"/>
          <w:szCs w:val="22"/>
          <w:u w:val="single"/>
        </w:rPr>
        <w:t>Kapittel 3. Bygge- og delesaker</w:t>
      </w:r>
    </w:p>
    <w:p w14:paraId="1E1F2C0E" w14:textId="44AC36A2" w:rsidR="000E0AD1" w:rsidRDefault="003D7240" w:rsidP="0095245F">
      <w:pPr>
        <w:rPr>
          <w:rFonts w:cs="Arial"/>
          <w:szCs w:val="22"/>
        </w:rPr>
      </w:pPr>
      <w:r>
        <w:rPr>
          <w:rFonts w:cs="Arial"/>
          <w:szCs w:val="22"/>
        </w:rPr>
        <w:t>Gebyr for behandling av tiltaksplaner etter forurensningsforskriftens kapittel 2 er tatt inn i gebyrregulativet,</w:t>
      </w:r>
      <w:r w:rsidR="00B964A4">
        <w:rPr>
          <w:rFonts w:cs="Arial"/>
          <w:szCs w:val="22"/>
        </w:rPr>
        <w:t xml:space="preserve"> etter at hjemmel for å ta gebyr </w:t>
      </w:r>
      <w:r w:rsidR="00465706">
        <w:rPr>
          <w:rFonts w:cs="Arial"/>
          <w:szCs w:val="22"/>
        </w:rPr>
        <w:t>ble vedtatt i egen lokal forskrift for saksbehandling, tilsyn og kontroll, vedtatt av bys</w:t>
      </w:r>
      <w:r w:rsidR="00EE0F0E">
        <w:rPr>
          <w:rFonts w:cs="Arial"/>
          <w:szCs w:val="22"/>
        </w:rPr>
        <w:t>t</w:t>
      </w:r>
      <w:r w:rsidR="00465706">
        <w:rPr>
          <w:rFonts w:cs="Arial"/>
          <w:szCs w:val="22"/>
        </w:rPr>
        <w:t>yret 04</w:t>
      </w:r>
      <w:r w:rsidR="00EE0F0E">
        <w:rPr>
          <w:rFonts w:cs="Arial"/>
          <w:szCs w:val="22"/>
        </w:rPr>
        <w:t>.</w:t>
      </w:r>
      <w:r w:rsidR="00465706">
        <w:rPr>
          <w:rFonts w:cs="Arial"/>
          <w:szCs w:val="22"/>
        </w:rPr>
        <w:t xml:space="preserve">11.2021. </w:t>
      </w:r>
      <w:r w:rsidR="00EE0F0E">
        <w:rPr>
          <w:rFonts w:cs="Arial"/>
          <w:szCs w:val="22"/>
        </w:rPr>
        <w:t xml:space="preserve">Det er byggesaksmyndigheten i kommunen som har fått delegert myndighet til å behandle tiltaksplaner, og det vises derfor her til </w:t>
      </w:r>
      <w:r w:rsidR="008177C7">
        <w:rPr>
          <w:rFonts w:cs="Arial"/>
          <w:szCs w:val="22"/>
        </w:rPr>
        <w:t>lokal forskrift for tiltaksplaner etter forurensningsforskriften.</w:t>
      </w:r>
    </w:p>
    <w:p w14:paraId="536FBE5C" w14:textId="77777777" w:rsidR="008177C7" w:rsidRDefault="008177C7" w:rsidP="0095245F">
      <w:pPr>
        <w:rPr>
          <w:rFonts w:cs="Arial"/>
          <w:szCs w:val="22"/>
        </w:rPr>
      </w:pPr>
    </w:p>
    <w:p w14:paraId="64A05672" w14:textId="69CEE99D" w:rsidR="00E86F06" w:rsidRDefault="008177C7" w:rsidP="0095245F">
      <w:pPr>
        <w:rPr>
          <w:rFonts w:cs="Arial"/>
          <w:szCs w:val="22"/>
        </w:rPr>
      </w:pPr>
      <w:r>
        <w:rPr>
          <w:rFonts w:cs="Arial"/>
          <w:szCs w:val="22"/>
        </w:rPr>
        <w:t>§ 3.8.</w:t>
      </w:r>
      <w:r w:rsidR="00850F14">
        <w:rPr>
          <w:rFonts w:cs="Arial"/>
          <w:szCs w:val="22"/>
        </w:rPr>
        <w:t>1</w:t>
      </w:r>
      <w:r w:rsidR="00B71D87">
        <w:rPr>
          <w:rFonts w:cs="Arial"/>
          <w:szCs w:val="22"/>
        </w:rPr>
        <w:t>.e</w:t>
      </w:r>
      <w:r>
        <w:rPr>
          <w:rFonts w:cs="Arial"/>
          <w:szCs w:val="22"/>
        </w:rPr>
        <w:t xml:space="preserve"> Annet enn bolig</w:t>
      </w:r>
    </w:p>
    <w:p w14:paraId="734D5736" w14:textId="3E27112E" w:rsidR="00E86F06" w:rsidRDefault="00E86F06" w:rsidP="0095245F">
      <w:pPr>
        <w:rPr>
          <w:rFonts w:cs="Arial"/>
          <w:szCs w:val="22"/>
        </w:rPr>
      </w:pPr>
      <w:r>
        <w:rPr>
          <w:rFonts w:cs="Arial"/>
          <w:szCs w:val="22"/>
        </w:rPr>
        <w:t>Det foreslås gebyr for behandling av byggesaker tilknyttet datasenter som egen sakstype. Det samme gjelder gebyr for igangsettelse</w:t>
      </w:r>
      <w:r w:rsidR="00147AA6">
        <w:rPr>
          <w:rFonts w:cs="Arial"/>
          <w:szCs w:val="22"/>
        </w:rPr>
        <w:t xml:space="preserve"> av tiltak knyttet til datasenter.</w:t>
      </w:r>
    </w:p>
    <w:p w14:paraId="32FD6EEC" w14:textId="0DFB0609" w:rsidR="00147AA6" w:rsidRDefault="00147AA6" w:rsidP="0095245F">
      <w:pPr>
        <w:rPr>
          <w:rFonts w:cs="Arial"/>
          <w:szCs w:val="22"/>
        </w:rPr>
      </w:pPr>
      <w:r>
        <w:rPr>
          <w:rFonts w:cs="Arial"/>
          <w:szCs w:val="22"/>
        </w:rPr>
        <w:t>Vi erfarer at gjennomsnittlig saksbehandlingstid for disse sakene er betyde</w:t>
      </w:r>
      <w:r w:rsidR="0029404E">
        <w:rPr>
          <w:rFonts w:cs="Arial"/>
          <w:szCs w:val="22"/>
        </w:rPr>
        <w:t>lig høyere enn kategorien datasenter har vært lagt under fram til nå, og det er derfor behov for en egen sakstype. Datasenter tilhører bygningstype 429 – telekommunikasjonssenter i matrikkelen</w:t>
      </w:r>
      <w:r w:rsidR="00A334F2">
        <w:rPr>
          <w:rFonts w:cs="Arial"/>
          <w:szCs w:val="22"/>
        </w:rPr>
        <w:t>, mens det tidligere har ligget under «offentlige tilgjengelige publikumsbygg». Datasenter er ikke et offentlig tilg</w:t>
      </w:r>
      <w:r w:rsidR="00007693">
        <w:rPr>
          <w:rFonts w:cs="Arial"/>
          <w:szCs w:val="22"/>
        </w:rPr>
        <w:t>jengelig bygg. Dette taler også for at denne spesifikke bygningstypen bør defineres som en egen sakstype i gebyrforskriften.</w:t>
      </w:r>
    </w:p>
    <w:p w14:paraId="1C200074" w14:textId="77777777" w:rsidR="00E86F06" w:rsidRDefault="00E86F06" w:rsidP="0095245F">
      <w:pPr>
        <w:rPr>
          <w:rFonts w:cs="Arial"/>
          <w:szCs w:val="22"/>
        </w:rPr>
      </w:pPr>
    </w:p>
    <w:p w14:paraId="57078D20" w14:textId="1F54CC7D" w:rsidR="009C23BF" w:rsidRDefault="006A0960" w:rsidP="0095245F">
      <w:pPr>
        <w:rPr>
          <w:rFonts w:cs="Arial"/>
          <w:szCs w:val="22"/>
        </w:rPr>
      </w:pPr>
      <w:r>
        <w:rPr>
          <w:rFonts w:cs="Arial"/>
          <w:szCs w:val="22"/>
        </w:rPr>
        <w:t xml:space="preserve">§ </w:t>
      </w:r>
      <w:r w:rsidR="009C23BF">
        <w:rPr>
          <w:rFonts w:cs="Arial"/>
          <w:szCs w:val="22"/>
        </w:rPr>
        <w:t>3.8.1 f-1 Tilbygg, påbygg og underbygg til annet enn bolig</w:t>
      </w:r>
    </w:p>
    <w:p w14:paraId="50A77C48" w14:textId="72527D61" w:rsidR="006A0960" w:rsidRDefault="008177C7" w:rsidP="0095245F">
      <w:pPr>
        <w:rPr>
          <w:rFonts w:cs="Arial"/>
          <w:szCs w:val="22"/>
        </w:rPr>
      </w:pPr>
      <w:r>
        <w:rPr>
          <w:rFonts w:cs="Arial"/>
          <w:szCs w:val="22"/>
        </w:rPr>
        <w:t xml:space="preserve">Det </w:t>
      </w:r>
      <w:r w:rsidR="006A0960">
        <w:rPr>
          <w:rFonts w:cs="Arial"/>
          <w:szCs w:val="22"/>
        </w:rPr>
        <w:t xml:space="preserve">foreslås opprettet gebyr for </w:t>
      </w:r>
      <w:r w:rsidR="00DB40B0">
        <w:rPr>
          <w:rFonts w:cs="Arial"/>
          <w:szCs w:val="22"/>
        </w:rPr>
        <w:t xml:space="preserve">behandling av byggesaker knyttet til datasenter som egen sakstype. Det samme gjelder for igangsettelse av tiltak knyttet til datasenter. Se også begrunnelse </w:t>
      </w:r>
      <w:r w:rsidR="00395EF0">
        <w:rPr>
          <w:rFonts w:cs="Arial"/>
          <w:szCs w:val="22"/>
        </w:rPr>
        <w:t>til § 3.8.</w:t>
      </w:r>
      <w:r w:rsidR="00AD4247">
        <w:rPr>
          <w:rFonts w:cs="Arial"/>
          <w:szCs w:val="22"/>
        </w:rPr>
        <w:t>1</w:t>
      </w:r>
      <w:r w:rsidR="00395EF0">
        <w:rPr>
          <w:rFonts w:cs="Arial"/>
          <w:szCs w:val="22"/>
        </w:rPr>
        <w:t>.e.</w:t>
      </w:r>
    </w:p>
    <w:p w14:paraId="2DC14C73" w14:textId="167BB348" w:rsidR="008177C7" w:rsidRDefault="008177C7" w:rsidP="0095245F">
      <w:pPr>
        <w:rPr>
          <w:rFonts w:cs="Arial"/>
          <w:szCs w:val="22"/>
        </w:rPr>
      </w:pPr>
    </w:p>
    <w:p w14:paraId="77B59EAF" w14:textId="5A311371" w:rsidR="00C0699E" w:rsidRDefault="00C0699E" w:rsidP="0095245F">
      <w:pPr>
        <w:rPr>
          <w:rFonts w:cs="Arial"/>
          <w:szCs w:val="22"/>
        </w:rPr>
      </w:pPr>
      <w:r>
        <w:rPr>
          <w:rFonts w:cs="Arial"/>
          <w:szCs w:val="22"/>
        </w:rPr>
        <w:t>§ 3.8.1.f-2 Hovedombygging</w:t>
      </w:r>
    </w:p>
    <w:p w14:paraId="1B50832C" w14:textId="2931767A" w:rsidR="00C0699E" w:rsidRDefault="00C0699E" w:rsidP="0095245F">
      <w:pPr>
        <w:rPr>
          <w:rFonts w:cs="Arial"/>
          <w:szCs w:val="22"/>
        </w:rPr>
      </w:pPr>
      <w:r>
        <w:rPr>
          <w:rFonts w:cs="Arial"/>
          <w:szCs w:val="22"/>
        </w:rPr>
        <w:t xml:space="preserve">Retting av tekst. Hovedombygging til uendret bruk, </w:t>
      </w:r>
      <w:r w:rsidR="00662C87">
        <w:rPr>
          <w:rFonts w:cs="Arial"/>
          <w:szCs w:val="22"/>
        </w:rPr>
        <w:t>her var det en feil i gebyrforskriften i kolonnen gebyr. Det skal stå 80 % av gebyr etter tabell § 3.8.1.</w:t>
      </w:r>
    </w:p>
    <w:p w14:paraId="5A607E87" w14:textId="77777777" w:rsidR="009C23BF" w:rsidRDefault="009C23BF" w:rsidP="0095245F">
      <w:pPr>
        <w:rPr>
          <w:rFonts w:cs="Arial"/>
          <w:szCs w:val="22"/>
        </w:rPr>
      </w:pPr>
    </w:p>
    <w:p w14:paraId="14D9D76E" w14:textId="5307BF8C" w:rsidR="009C23BF" w:rsidRDefault="009C23BF" w:rsidP="0095245F">
      <w:pPr>
        <w:rPr>
          <w:rFonts w:cs="Arial"/>
          <w:szCs w:val="22"/>
        </w:rPr>
      </w:pPr>
      <w:r>
        <w:rPr>
          <w:rFonts w:cs="Arial"/>
          <w:szCs w:val="22"/>
        </w:rPr>
        <w:t xml:space="preserve">§ </w:t>
      </w:r>
      <w:r w:rsidR="001C33B3">
        <w:rPr>
          <w:rFonts w:cs="Arial"/>
          <w:szCs w:val="22"/>
        </w:rPr>
        <w:t>3.8.1.g Konstruksjon og anlegg</w:t>
      </w:r>
    </w:p>
    <w:p w14:paraId="56AC14F0" w14:textId="64EE0C94" w:rsidR="00851D34" w:rsidRDefault="00851D34" w:rsidP="0095245F">
      <w:pPr>
        <w:rPr>
          <w:rFonts w:cs="Arial"/>
          <w:szCs w:val="22"/>
        </w:rPr>
      </w:pPr>
      <w:r>
        <w:rPr>
          <w:rFonts w:cs="Arial"/>
          <w:szCs w:val="22"/>
        </w:rPr>
        <w:t>Her har svømme</w:t>
      </w:r>
      <w:r w:rsidR="00FE1E4B">
        <w:rPr>
          <w:rFonts w:cs="Arial"/>
          <w:szCs w:val="22"/>
        </w:rPr>
        <w:t>basseng</w:t>
      </w:r>
      <w:r>
        <w:rPr>
          <w:rFonts w:cs="Arial"/>
          <w:szCs w:val="22"/>
        </w:rPr>
        <w:t>, dam/brønn og lignende vært kategorisert som samme sakstype. Det er ønskelig å skille sv</w:t>
      </w:r>
      <w:r w:rsidR="00410619">
        <w:rPr>
          <w:rFonts w:cs="Arial"/>
          <w:szCs w:val="22"/>
        </w:rPr>
        <w:t>ø</w:t>
      </w:r>
      <w:r>
        <w:rPr>
          <w:rFonts w:cs="Arial"/>
          <w:szCs w:val="22"/>
        </w:rPr>
        <w:t>mmebasseng</w:t>
      </w:r>
      <w:r w:rsidR="00F7040F">
        <w:rPr>
          <w:rFonts w:cs="Arial"/>
          <w:szCs w:val="22"/>
        </w:rPr>
        <w:t xml:space="preserve"> fra dam, brønn og lignende slik at vi får to sakstyper. Gjennomsnittlig saksbehandlingstid for svømmebasseng er noe mindre enn for de andre sakstypene.</w:t>
      </w:r>
    </w:p>
    <w:p w14:paraId="32176159" w14:textId="77777777" w:rsidR="00995BE2" w:rsidRDefault="00995BE2" w:rsidP="0095245F">
      <w:pPr>
        <w:rPr>
          <w:rFonts w:cs="Arial"/>
          <w:szCs w:val="22"/>
        </w:rPr>
      </w:pPr>
    </w:p>
    <w:p w14:paraId="4FF3B307" w14:textId="3B8F05E6" w:rsidR="00F7040F" w:rsidRDefault="002704C0" w:rsidP="0095245F">
      <w:pPr>
        <w:rPr>
          <w:rFonts w:cs="Arial"/>
          <w:szCs w:val="22"/>
        </w:rPr>
      </w:pPr>
      <w:r>
        <w:rPr>
          <w:rFonts w:cs="Arial"/>
          <w:szCs w:val="22"/>
        </w:rPr>
        <w:t>§ 3.8.3 Bruksendring eller vesentlig utvidelse eller vesentlig endring av tidligere drift av tiltak</w:t>
      </w:r>
    </w:p>
    <w:p w14:paraId="16488EA0" w14:textId="4BF3DFC4" w:rsidR="002704C0" w:rsidRDefault="00A77AE4" w:rsidP="0095245F">
      <w:pPr>
        <w:rPr>
          <w:rFonts w:cs="Arial"/>
          <w:szCs w:val="22"/>
        </w:rPr>
      </w:pPr>
      <w:r>
        <w:rPr>
          <w:rFonts w:cs="Arial"/>
          <w:szCs w:val="22"/>
        </w:rPr>
        <w:t>Gebyr som beregnes for bygningstypen det endres til</w:t>
      </w:r>
      <w:r w:rsidR="007726B7">
        <w:rPr>
          <w:rFonts w:cs="Arial"/>
          <w:szCs w:val="22"/>
        </w:rPr>
        <w:t>, blir endret.</w:t>
      </w:r>
    </w:p>
    <w:p w14:paraId="4D87FD33" w14:textId="7C79AB7A" w:rsidR="007726B7" w:rsidRDefault="007726B7" w:rsidP="0095245F">
      <w:pPr>
        <w:rPr>
          <w:rFonts w:cs="Arial"/>
          <w:szCs w:val="22"/>
        </w:rPr>
      </w:pPr>
      <w:r>
        <w:rPr>
          <w:rFonts w:cs="Arial"/>
          <w:szCs w:val="22"/>
        </w:rPr>
        <w:t xml:space="preserve">Gebyret beregnes </w:t>
      </w:r>
      <w:proofErr w:type="spellStart"/>
      <w:r>
        <w:rPr>
          <w:rFonts w:cs="Arial"/>
          <w:szCs w:val="22"/>
        </w:rPr>
        <w:t>pt</w:t>
      </w:r>
      <w:proofErr w:type="spellEnd"/>
      <w:r w:rsidR="00AE76E0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60 % av gebyr etter tabell i § 8.3.1, jf. gebyrregulativet for 2026. Her har det i utgangspunktet vært fen feil </w:t>
      </w:r>
      <w:r w:rsidR="00B80497">
        <w:rPr>
          <w:rFonts w:cs="Arial"/>
          <w:szCs w:val="22"/>
        </w:rPr>
        <w:t>i teksten da gebyrforskriften ble vedtatt i første runde. I gebyrforskriften er br</w:t>
      </w:r>
      <w:r w:rsidR="00AE76E0">
        <w:rPr>
          <w:rFonts w:cs="Arial"/>
          <w:szCs w:val="22"/>
        </w:rPr>
        <w:t>ukt 50 %. Vi ønsker å endre gjeldende prosentsats fra dagens 60 % til 70 %. Bakgrunnen for endringen er erfaring med at det brukes noe mer tid på bruksendringer enn tidligere beregnet.</w:t>
      </w:r>
    </w:p>
    <w:p w14:paraId="3FA4F066" w14:textId="77777777" w:rsidR="00F7040F" w:rsidRDefault="00F7040F" w:rsidP="0095245F">
      <w:pPr>
        <w:rPr>
          <w:rFonts w:cs="Arial"/>
          <w:szCs w:val="22"/>
        </w:rPr>
      </w:pPr>
    </w:p>
    <w:p w14:paraId="4CFC9F2A" w14:textId="248DB588" w:rsidR="00995BE2" w:rsidRDefault="00995BE2" w:rsidP="0095245F">
      <w:pPr>
        <w:rPr>
          <w:rFonts w:cs="Arial"/>
          <w:szCs w:val="22"/>
        </w:rPr>
      </w:pPr>
      <w:r>
        <w:rPr>
          <w:rFonts w:cs="Arial"/>
          <w:szCs w:val="22"/>
        </w:rPr>
        <w:t>§ 3.12 Andre vurderinger</w:t>
      </w:r>
    </w:p>
    <w:p w14:paraId="0F01BF33" w14:textId="12E45831" w:rsidR="006A3C0A" w:rsidRDefault="008A3994" w:rsidP="0095245F">
      <w:pPr>
        <w:rPr>
          <w:rFonts w:cs="Arial"/>
          <w:szCs w:val="22"/>
        </w:rPr>
      </w:pPr>
      <w:r>
        <w:rPr>
          <w:rFonts w:cs="Arial"/>
          <w:szCs w:val="22"/>
        </w:rPr>
        <w:t>Det er her behov for å rette opp feil i lovhenvisning. Riktig lovhenvisning for tiltak for eksisterende byggverk (un</w:t>
      </w:r>
      <w:r w:rsidR="00824D16">
        <w:rPr>
          <w:rFonts w:cs="Arial"/>
          <w:szCs w:val="22"/>
        </w:rPr>
        <w:t>n</w:t>
      </w:r>
      <w:r>
        <w:rPr>
          <w:rFonts w:cs="Arial"/>
          <w:szCs w:val="22"/>
        </w:rPr>
        <w:t xml:space="preserve">tak fra TEK) er </w:t>
      </w:r>
      <w:proofErr w:type="spellStart"/>
      <w:r>
        <w:rPr>
          <w:rFonts w:cs="Arial"/>
          <w:szCs w:val="22"/>
        </w:rPr>
        <w:t>pbl</w:t>
      </w:r>
      <w:proofErr w:type="spellEnd"/>
      <w:r>
        <w:rPr>
          <w:rFonts w:cs="Arial"/>
          <w:szCs w:val="22"/>
        </w:rPr>
        <w:t xml:space="preserve"> § 31-4.</w:t>
      </w:r>
    </w:p>
    <w:p w14:paraId="09532D81" w14:textId="77777777" w:rsidR="006A3C0A" w:rsidRDefault="006A3C0A" w:rsidP="0095245F">
      <w:pPr>
        <w:rPr>
          <w:rFonts w:cs="Arial"/>
          <w:szCs w:val="22"/>
        </w:rPr>
      </w:pPr>
    </w:p>
    <w:p w14:paraId="249F95DC" w14:textId="77777777" w:rsidR="000E0AD1" w:rsidRDefault="000E0AD1" w:rsidP="0095245F">
      <w:pPr>
        <w:rPr>
          <w:rFonts w:cs="Arial"/>
          <w:szCs w:val="22"/>
        </w:rPr>
      </w:pPr>
    </w:p>
    <w:p w14:paraId="5DF2F283" w14:textId="3EECFA8F" w:rsidR="00C66AAB" w:rsidRPr="007C378F" w:rsidRDefault="00C66AAB" w:rsidP="0095245F">
      <w:pPr>
        <w:rPr>
          <w:rFonts w:cs="Arial"/>
          <w:szCs w:val="22"/>
          <w:u w:val="single"/>
        </w:rPr>
      </w:pPr>
      <w:r w:rsidRPr="007C378F">
        <w:rPr>
          <w:rFonts w:cs="Arial"/>
          <w:szCs w:val="22"/>
          <w:u w:val="single"/>
        </w:rPr>
        <w:t>Kapittel 4. Eierseksjonering</w:t>
      </w:r>
    </w:p>
    <w:p w14:paraId="0BAB26B4" w14:textId="72D3991E" w:rsidR="00C66AAB" w:rsidRDefault="009455F3" w:rsidP="0095245F">
      <w:pPr>
        <w:rPr>
          <w:rFonts w:cs="Arial"/>
          <w:szCs w:val="22"/>
        </w:rPr>
      </w:pPr>
      <w:r>
        <w:rPr>
          <w:rFonts w:cs="Arial"/>
          <w:szCs w:val="22"/>
        </w:rPr>
        <w:t>Ingen endringer.</w:t>
      </w:r>
    </w:p>
    <w:p w14:paraId="2DDB4825" w14:textId="77777777" w:rsidR="009455F3" w:rsidRDefault="009455F3" w:rsidP="0095245F">
      <w:pPr>
        <w:rPr>
          <w:rFonts w:cs="Arial"/>
          <w:szCs w:val="22"/>
        </w:rPr>
      </w:pPr>
    </w:p>
    <w:p w14:paraId="3CAAD002" w14:textId="77777777" w:rsidR="00C66AAB" w:rsidRDefault="00C66AAB" w:rsidP="0095245F">
      <w:pPr>
        <w:rPr>
          <w:rFonts w:cs="Arial"/>
          <w:szCs w:val="22"/>
        </w:rPr>
      </w:pPr>
    </w:p>
    <w:p w14:paraId="4F09F80E" w14:textId="473578F6" w:rsidR="00C66AAB" w:rsidRPr="007C378F" w:rsidRDefault="00C66AAB" w:rsidP="0095245F">
      <w:pPr>
        <w:rPr>
          <w:rFonts w:cs="Arial"/>
          <w:szCs w:val="22"/>
          <w:u w:val="single"/>
        </w:rPr>
      </w:pPr>
      <w:r w:rsidRPr="007C378F">
        <w:rPr>
          <w:rFonts w:cs="Arial"/>
          <w:szCs w:val="22"/>
          <w:u w:val="single"/>
        </w:rPr>
        <w:t>Kapittel 5. Oppmåling</w:t>
      </w:r>
    </w:p>
    <w:p w14:paraId="10B5861A" w14:textId="30D0258E" w:rsidR="00C66AAB" w:rsidRDefault="007655F5" w:rsidP="0095245F">
      <w:pPr>
        <w:rPr>
          <w:rFonts w:cs="Arial"/>
          <w:szCs w:val="22"/>
        </w:rPr>
      </w:pPr>
      <w:r>
        <w:rPr>
          <w:rFonts w:cs="Arial"/>
          <w:szCs w:val="22"/>
        </w:rPr>
        <w:t>Retting i tittel.</w:t>
      </w:r>
    </w:p>
    <w:p w14:paraId="1C72C776" w14:textId="77777777" w:rsidR="007655F5" w:rsidRDefault="007655F5" w:rsidP="0095245F">
      <w:pPr>
        <w:rPr>
          <w:rFonts w:cs="Arial"/>
          <w:szCs w:val="22"/>
        </w:rPr>
      </w:pPr>
    </w:p>
    <w:p w14:paraId="03B5FAC6" w14:textId="7F662E1C" w:rsidR="007655F5" w:rsidRDefault="003B1287" w:rsidP="0095245F">
      <w:pPr>
        <w:rPr>
          <w:rFonts w:cs="Arial"/>
          <w:szCs w:val="22"/>
        </w:rPr>
      </w:pPr>
      <w:r>
        <w:rPr>
          <w:rFonts w:cs="Arial"/>
          <w:szCs w:val="22"/>
        </w:rPr>
        <w:t>§ 5.4.1 Oppmålingsforretninger som krever delingstillatelse</w:t>
      </w:r>
    </w:p>
    <w:p w14:paraId="44F9B396" w14:textId="6D96041C" w:rsidR="003B1287" w:rsidRDefault="0003408D" w:rsidP="0095245F">
      <w:pPr>
        <w:rPr>
          <w:rFonts w:cs="Arial"/>
          <w:szCs w:val="22"/>
        </w:rPr>
      </w:pPr>
      <w:r>
        <w:rPr>
          <w:rFonts w:cs="Arial"/>
          <w:szCs w:val="22"/>
        </w:rPr>
        <w:t>Det er lagt til nytt punkt</w:t>
      </w:r>
      <w:r w:rsidR="003453B7">
        <w:rPr>
          <w:rFonts w:cs="Arial"/>
          <w:szCs w:val="22"/>
        </w:rPr>
        <w:t>; Tillegg for flere arealoverføringer i samme sak. Med dette legger vi til rette for å differensiere i pris når det er flere arealoverføringer i en og samme sak.</w:t>
      </w:r>
    </w:p>
    <w:p w14:paraId="5A95B1D1" w14:textId="77777777" w:rsidR="00C24E66" w:rsidRDefault="00C24E66" w:rsidP="0095245F">
      <w:pPr>
        <w:rPr>
          <w:rFonts w:cs="Arial"/>
          <w:szCs w:val="22"/>
        </w:rPr>
      </w:pPr>
    </w:p>
    <w:p w14:paraId="4552A4E5" w14:textId="55519705" w:rsidR="003453B7" w:rsidRDefault="003453B7" w:rsidP="0095245F">
      <w:pPr>
        <w:rPr>
          <w:rFonts w:cs="Arial"/>
          <w:szCs w:val="22"/>
        </w:rPr>
      </w:pPr>
      <w:r>
        <w:rPr>
          <w:rFonts w:cs="Arial"/>
          <w:szCs w:val="22"/>
        </w:rPr>
        <w:t>Det er lagt til nytt punkt; Arealoverføring til offentlig vei og jernbane (som krever delingstillatelse).</w:t>
      </w:r>
      <w:r w:rsidR="0079797C">
        <w:rPr>
          <w:rFonts w:cs="Arial"/>
          <w:szCs w:val="22"/>
        </w:rPr>
        <w:t xml:space="preserve"> Dette er saker som normalt ikke krever delingstillatelse da det vanlig vis følger reguleringsplan. </w:t>
      </w:r>
      <w:r w:rsidR="00C24E66">
        <w:rPr>
          <w:rFonts w:cs="Arial"/>
          <w:szCs w:val="22"/>
        </w:rPr>
        <w:t>Det hender likevel at vi har saker i uregulert areal, og disse saken tas derfor også inn i 5.4.1.</w:t>
      </w:r>
    </w:p>
    <w:p w14:paraId="704805D9" w14:textId="77777777" w:rsidR="00080E1A" w:rsidRDefault="00080E1A" w:rsidP="0095245F">
      <w:pPr>
        <w:rPr>
          <w:rFonts w:cs="Arial"/>
          <w:szCs w:val="22"/>
        </w:rPr>
      </w:pPr>
    </w:p>
    <w:p w14:paraId="4AD4B18D" w14:textId="24D9CA54" w:rsidR="00080E1A" w:rsidRDefault="00080E1A" w:rsidP="0095245F">
      <w:pPr>
        <w:rPr>
          <w:rFonts w:cs="Arial"/>
          <w:szCs w:val="22"/>
        </w:rPr>
      </w:pPr>
      <w:r>
        <w:rPr>
          <w:rFonts w:cs="Arial"/>
          <w:szCs w:val="22"/>
        </w:rPr>
        <w:t>§ 5.4.1 Oppmålingsforretninger som krever delingstillatelse, og § 5.4.2 Oppmålingsforretninger som ikke krever delingstillatelse</w:t>
      </w:r>
    </w:p>
    <w:p w14:paraId="43BEF0CE" w14:textId="78AFAF8F" w:rsidR="00754816" w:rsidRDefault="00754816" w:rsidP="0095245F">
      <w:pPr>
        <w:rPr>
          <w:rFonts w:cs="Arial"/>
          <w:szCs w:val="22"/>
        </w:rPr>
      </w:pPr>
      <w:r>
        <w:rPr>
          <w:rFonts w:cs="Arial"/>
          <w:szCs w:val="22"/>
        </w:rPr>
        <w:t>Det er foreslått endret inndeling av gebyrsats for grensepunkt, ved</w:t>
      </w:r>
      <w:r w:rsidR="00E146F3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at det er samme gebyrsats for alle grensepunkt som merkes i terrenget. </w:t>
      </w:r>
      <w:r w:rsidR="00E146F3">
        <w:rPr>
          <w:rFonts w:cs="Arial"/>
          <w:szCs w:val="22"/>
        </w:rPr>
        <w:t>Det er e</w:t>
      </w:r>
      <w:r>
        <w:rPr>
          <w:rFonts w:cs="Arial"/>
          <w:szCs w:val="22"/>
        </w:rPr>
        <w:t>gen</w:t>
      </w:r>
      <w:r w:rsidR="00E146F3">
        <w:rPr>
          <w:rFonts w:cs="Arial"/>
          <w:szCs w:val="22"/>
        </w:rPr>
        <w:t xml:space="preserve"> gebyrsats for grensepunkt som ikke merkes i terrenget. </w:t>
      </w:r>
    </w:p>
    <w:p w14:paraId="2AF3F41B" w14:textId="77777777" w:rsidR="00B67C63" w:rsidRDefault="00B67C63" w:rsidP="0095245F">
      <w:pPr>
        <w:rPr>
          <w:rFonts w:cs="Arial"/>
          <w:szCs w:val="22"/>
        </w:rPr>
      </w:pPr>
    </w:p>
    <w:p w14:paraId="500CF879" w14:textId="24B676B5" w:rsidR="00B67C63" w:rsidRDefault="00B67C63" w:rsidP="0095245F">
      <w:pPr>
        <w:rPr>
          <w:rFonts w:cs="Arial"/>
          <w:szCs w:val="22"/>
        </w:rPr>
      </w:pPr>
      <w:r>
        <w:rPr>
          <w:rFonts w:cs="Arial"/>
          <w:szCs w:val="22"/>
        </w:rPr>
        <w:t>§ 5.5 Gebyr for annet fakturerbart arbeid</w:t>
      </w:r>
    </w:p>
    <w:p w14:paraId="75092D0D" w14:textId="3673BDE6" w:rsidR="00B67C63" w:rsidRDefault="00B67C63" w:rsidP="0095245F">
      <w:pPr>
        <w:rPr>
          <w:rFonts w:cs="Arial"/>
          <w:szCs w:val="22"/>
        </w:rPr>
      </w:pPr>
      <w:r>
        <w:rPr>
          <w:rFonts w:cs="Arial"/>
          <w:szCs w:val="22"/>
        </w:rPr>
        <w:t xml:space="preserve">Det foreslås nytt punkt; Matrikkelføring av oppmålingsforretning utført av annen myndighet. </w:t>
      </w:r>
      <w:r w:rsidR="00CB66B8">
        <w:rPr>
          <w:rFonts w:cs="Arial"/>
          <w:szCs w:val="22"/>
        </w:rPr>
        <w:t xml:space="preserve">Når annen offentlig myndighet, som Statens vegvesen eller fylkeskommunen, selv utfører oppmålingsforretningen, skal kommunen kun kreve gebyr </w:t>
      </w:r>
      <w:r w:rsidR="00BB4994">
        <w:rPr>
          <w:rFonts w:cs="Arial"/>
          <w:szCs w:val="22"/>
        </w:rPr>
        <w:t xml:space="preserve">for selve matrikkelføringen. Matrikkelføring av oppmålingsforretninger utført av en annen myndighet beregnes etter medgått tid. </w:t>
      </w:r>
    </w:p>
    <w:p w14:paraId="0D9DEDFD" w14:textId="77777777" w:rsidR="007655F5" w:rsidRDefault="007655F5" w:rsidP="0095245F">
      <w:pPr>
        <w:rPr>
          <w:rFonts w:cs="Arial"/>
          <w:szCs w:val="22"/>
        </w:rPr>
      </w:pPr>
    </w:p>
    <w:p w14:paraId="061E5C2C" w14:textId="77777777" w:rsidR="00C66AAB" w:rsidRDefault="00C66AAB" w:rsidP="0095245F">
      <w:pPr>
        <w:rPr>
          <w:rFonts w:cs="Arial"/>
          <w:szCs w:val="22"/>
        </w:rPr>
      </w:pPr>
    </w:p>
    <w:p w14:paraId="04478B79" w14:textId="77777777" w:rsidR="005E7F2A" w:rsidRDefault="005E7F2A" w:rsidP="0095245F">
      <w:pPr>
        <w:rPr>
          <w:rFonts w:cs="Arial"/>
          <w:szCs w:val="22"/>
        </w:rPr>
      </w:pPr>
    </w:p>
    <w:p w14:paraId="51EAA07E" w14:textId="64C933BC" w:rsidR="0095245F" w:rsidRDefault="0095245F" w:rsidP="0095245F">
      <w:pPr>
        <w:rPr>
          <w:rFonts w:cs="Arial"/>
          <w:szCs w:val="22"/>
        </w:rPr>
      </w:pPr>
      <w:r>
        <w:rPr>
          <w:rFonts w:cs="Arial"/>
          <w:szCs w:val="22"/>
        </w:rPr>
        <w:t>Forslag til ny lokal gebyrforskrift finner du i vedlegg.</w:t>
      </w:r>
    </w:p>
    <w:p w14:paraId="4DD5B756" w14:textId="77777777" w:rsidR="0095245F" w:rsidRDefault="0095245F" w:rsidP="0095245F">
      <w:pPr>
        <w:rPr>
          <w:rFonts w:cs="Arial"/>
          <w:szCs w:val="22"/>
        </w:rPr>
      </w:pPr>
    </w:p>
    <w:p w14:paraId="35C393C1" w14:textId="1BEA0432" w:rsidR="0095245F" w:rsidRDefault="0095245F" w:rsidP="0095245F">
      <w:pPr>
        <w:rPr>
          <w:rFonts w:cs="Arial"/>
          <w:szCs w:val="22"/>
        </w:rPr>
      </w:pPr>
      <w:r>
        <w:rPr>
          <w:rFonts w:cs="Arial"/>
          <w:szCs w:val="22"/>
        </w:rPr>
        <w:t xml:space="preserve">Skien kommune </w:t>
      </w:r>
      <w:proofErr w:type="gramStart"/>
      <w:r>
        <w:rPr>
          <w:rFonts w:cs="Arial"/>
          <w:szCs w:val="22"/>
        </w:rPr>
        <w:t>imøteser</w:t>
      </w:r>
      <w:proofErr w:type="gramEnd"/>
      <w:r>
        <w:rPr>
          <w:rFonts w:cs="Arial"/>
          <w:szCs w:val="22"/>
        </w:rPr>
        <w:t xml:space="preserve"> dine synspunkter som sendes til </w:t>
      </w:r>
      <w:hyperlink r:id="rId8" w:history="1">
        <w:r w:rsidRPr="00624920">
          <w:rPr>
            <w:rStyle w:val="Hyperkobling"/>
            <w:rFonts w:cs="Arial"/>
            <w:szCs w:val="22"/>
          </w:rPr>
          <w:t>skien.postmottak@skien.kommune.no</w:t>
        </w:r>
      </w:hyperlink>
      <w:r>
        <w:rPr>
          <w:rFonts w:cs="Arial"/>
          <w:szCs w:val="22"/>
        </w:rPr>
        <w:t xml:space="preserve"> eller til Skien kommune, </w:t>
      </w:r>
      <w:proofErr w:type="spellStart"/>
      <w:r>
        <w:rPr>
          <w:rFonts w:cs="Arial"/>
          <w:szCs w:val="22"/>
        </w:rPr>
        <w:t>planenheten</w:t>
      </w:r>
      <w:proofErr w:type="spellEnd"/>
      <w:r>
        <w:rPr>
          <w:rFonts w:cs="Arial"/>
          <w:szCs w:val="22"/>
        </w:rPr>
        <w:t>, postboks 158, 3701 Skien.</w:t>
      </w:r>
    </w:p>
    <w:p w14:paraId="1EDC5A72" w14:textId="77777777" w:rsidR="0095245F" w:rsidRDefault="0095245F" w:rsidP="0095245F">
      <w:pPr>
        <w:rPr>
          <w:rFonts w:cs="Arial"/>
          <w:szCs w:val="22"/>
        </w:rPr>
      </w:pPr>
    </w:p>
    <w:p w14:paraId="7549D344" w14:textId="017DC481" w:rsidR="0095245F" w:rsidRPr="0095245F" w:rsidRDefault="0095245F" w:rsidP="0095245F">
      <w:pPr>
        <w:rPr>
          <w:rFonts w:cs="Arial"/>
          <w:szCs w:val="22"/>
        </w:rPr>
      </w:pPr>
      <w:r>
        <w:rPr>
          <w:rFonts w:cs="Arial"/>
          <w:szCs w:val="22"/>
        </w:rPr>
        <w:t xml:space="preserve">Frist for innsendelse av uttalelser er satt til </w:t>
      </w:r>
      <w:r w:rsidR="000B5029" w:rsidRPr="00917AE9">
        <w:rPr>
          <w:rFonts w:cs="Arial"/>
          <w:b/>
          <w:bCs/>
          <w:szCs w:val="22"/>
        </w:rPr>
        <w:t>24</w:t>
      </w:r>
      <w:r w:rsidRPr="00917AE9">
        <w:rPr>
          <w:rFonts w:cs="Arial"/>
          <w:b/>
          <w:bCs/>
          <w:szCs w:val="22"/>
        </w:rPr>
        <w:t>.</w:t>
      </w:r>
      <w:r w:rsidR="000B5029" w:rsidRPr="00917AE9">
        <w:rPr>
          <w:rFonts w:cs="Arial"/>
          <w:b/>
          <w:bCs/>
          <w:szCs w:val="22"/>
        </w:rPr>
        <w:t>11</w:t>
      </w:r>
      <w:r w:rsidRPr="00917AE9">
        <w:rPr>
          <w:rFonts w:cs="Arial"/>
          <w:b/>
          <w:bCs/>
          <w:szCs w:val="22"/>
        </w:rPr>
        <w:t>.2026</w:t>
      </w:r>
      <w:r>
        <w:rPr>
          <w:rFonts w:cs="Arial"/>
          <w:szCs w:val="22"/>
        </w:rPr>
        <w:t>.</w:t>
      </w:r>
    </w:p>
    <w:p w14:paraId="64C91F9C" w14:textId="12CE9DBC" w:rsidR="00C44F74" w:rsidRPr="00CF329A" w:rsidRDefault="00C44F74" w:rsidP="00754D94">
      <w:pPr>
        <w:rPr>
          <w:rFonts w:cs="Arial"/>
        </w:rPr>
      </w:pPr>
    </w:p>
    <w:p w14:paraId="1B85E4A7" w14:textId="36A1D131" w:rsidR="00C44F74" w:rsidRPr="00CF329A" w:rsidRDefault="00C44F74" w:rsidP="00754D94">
      <w:pPr>
        <w:rPr>
          <w:rFonts w:cs="Arial"/>
        </w:rPr>
      </w:pPr>
    </w:p>
    <w:p w14:paraId="5513D4CA" w14:textId="77777777" w:rsidR="004F2BBE" w:rsidRPr="00CF329A" w:rsidRDefault="004F2BBE" w:rsidP="004F2BBE">
      <w:pPr>
        <w:keepNext/>
        <w:rPr>
          <w:rFonts w:cs="Arial"/>
          <w:szCs w:val="22"/>
        </w:rPr>
      </w:pPr>
      <w:r w:rsidRPr="00CF329A">
        <w:rPr>
          <w:rFonts w:cs="Arial"/>
          <w:szCs w:val="22"/>
        </w:rPr>
        <w:t>Med hilsen</w:t>
      </w:r>
    </w:p>
    <w:p w14:paraId="74D72A43" w14:textId="77777777" w:rsidR="004F2BBE" w:rsidRPr="00CF329A" w:rsidRDefault="004F2BBE" w:rsidP="004F2BBE">
      <w:pPr>
        <w:keepNext/>
        <w:rPr>
          <w:rFonts w:cs="Arial"/>
          <w:szCs w:val="22"/>
        </w:rPr>
      </w:pPr>
    </w:p>
    <w:p w14:paraId="7D7D4738" w14:textId="77777777" w:rsidR="004F2BBE" w:rsidRPr="00CF329A" w:rsidRDefault="004F2BBE" w:rsidP="004F2BBE">
      <w:pPr>
        <w:keepNext/>
        <w:rPr>
          <w:rFonts w:cs="Arial"/>
          <w:szCs w:val="22"/>
        </w:rPr>
      </w:pPr>
    </w:p>
    <w:p w14:paraId="1BE5E6DA" w14:textId="773D98DB" w:rsidR="004F2BBE" w:rsidRPr="00CF329A" w:rsidRDefault="00D67C5D" w:rsidP="004F2BBE">
      <w:pPr>
        <w:keepNext/>
        <w:rPr>
          <w:rFonts w:cs="Arial"/>
          <w:szCs w:val="22"/>
        </w:rPr>
      </w:pPr>
      <w:sdt>
        <w:sdtPr>
          <w:rPr>
            <w:rFonts w:cs="Arial"/>
            <w:szCs w:val="22"/>
          </w:rPr>
          <w:alias w:val="Sbr_Navn"/>
          <w:tag w:val="Sbr_Navn"/>
          <w:id w:val="-54388451"/>
          <w:placeholder>
            <w:docPart w:val="23CEF94E9979433CA294D5630657163C"/>
          </w:placeholder>
          <w:temporary/>
          <w:dataBinding w:xpath="/document/body/Sbr_Navn" w:storeItemID="{4ABBFFC0-D1D7-41DB-986F-EA143069F128}"/>
          <w:text/>
        </w:sdtPr>
        <w:sdtEndPr/>
        <w:sdtContent>
          <w:bookmarkStart w:id="13" w:name="Sbr_Navn"/>
          <w:r w:rsidR="004F2BBE" w:rsidRPr="00CF329A">
            <w:rPr>
              <w:rFonts w:cs="Arial"/>
              <w:szCs w:val="22"/>
            </w:rPr>
            <w:t>Kristin Bjerkeseth Vindvad</w:t>
          </w:r>
        </w:sdtContent>
      </w:sdt>
      <w:bookmarkEnd w:id="13"/>
    </w:p>
    <w:p w14:paraId="0CC704CB" w14:textId="71CBE1BA" w:rsidR="00DB094A" w:rsidRPr="006A2B1D" w:rsidRDefault="00D67C5D" w:rsidP="00C1048C">
      <w:pPr>
        <w:keepNext/>
        <w:rPr>
          <w:rFonts w:cs="Arial"/>
          <w:szCs w:val="22"/>
        </w:rPr>
      </w:pPr>
      <w:sdt>
        <w:sdtPr>
          <w:rPr>
            <w:rFonts w:cs="Arial"/>
            <w:szCs w:val="22"/>
          </w:rPr>
          <w:alias w:val="Sbr_Tittel"/>
          <w:tag w:val="Sbr_Tittel"/>
          <w:id w:val="-1887177124"/>
          <w:placeholder>
            <w:docPart w:val="D5BD7307FA894D88892E1822D3046002"/>
          </w:placeholder>
          <w:temporary/>
          <w:dataBinding w:xpath="/document/body/Sbr_Tittel" w:storeItemID="{4ABBFFC0-D1D7-41DB-986F-EA143069F128}"/>
          <w:text/>
        </w:sdtPr>
        <w:sdtEndPr/>
        <w:sdtContent>
          <w:bookmarkStart w:id="14" w:name="Sbr_Tittel"/>
          <w:r w:rsidR="006A2B1D" w:rsidRPr="006A2B1D">
            <w:rPr>
              <w:rFonts w:cs="Arial"/>
              <w:szCs w:val="22"/>
            </w:rPr>
            <w:t>plansjef</w:t>
          </w:r>
        </w:sdtContent>
      </w:sdt>
      <w:bookmarkEnd w:id="14"/>
    </w:p>
    <w:p w14:paraId="2A886FC5" w14:textId="77777777" w:rsidR="006A2B1D" w:rsidRPr="00CF329A" w:rsidRDefault="006A2B1D" w:rsidP="00C1048C">
      <w:pPr>
        <w:keepNext/>
        <w:rPr>
          <w:rFonts w:cs="Arial"/>
        </w:rPr>
      </w:pPr>
    </w:p>
    <w:p w14:paraId="6868369C" w14:textId="14321A97" w:rsidR="00E23013" w:rsidRPr="00CF329A" w:rsidRDefault="00E23013" w:rsidP="00C1048C">
      <w:pPr>
        <w:keepNext/>
        <w:rPr>
          <w:rFonts w:cs="Arial"/>
          <w:i/>
          <w:iCs/>
          <w:sz w:val="18"/>
          <w:szCs w:val="18"/>
        </w:rPr>
      </w:pPr>
      <w:r w:rsidRPr="00CF329A">
        <w:rPr>
          <w:rFonts w:cs="Arial"/>
          <w:i/>
          <w:iCs/>
          <w:sz w:val="18"/>
          <w:szCs w:val="18"/>
        </w:rPr>
        <w:t>Dokumentet er elektronisk godkjent og har derfor ingen signatur</w:t>
      </w:r>
    </w:p>
    <w:p w14:paraId="6132C44E" w14:textId="73A1E00A" w:rsidR="00B831D9" w:rsidRPr="00CF329A" w:rsidRDefault="00B831D9" w:rsidP="00B831D9">
      <w:pPr>
        <w:rPr>
          <w:rFonts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  <w:tblDescription w:val="Tabell som lister ut kopimottakere av dette dokumentet"/>
      </w:tblPr>
      <w:tblGrid>
        <w:gridCol w:w="2689"/>
        <w:gridCol w:w="2551"/>
        <w:gridCol w:w="1418"/>
        <w:gridCol w:w="2544"/>
      </w:tblGrid>
      <w:tr w:rsidR="009B37F9" w:rsidRPr="0025645F" w14:paraId="323C2AFD" w14:textId="77777777" w:rsidTr="00771BA7">
        <w:trPr>
          <w:tblHeader/>
          <w:hidden/>
        </w:trPr>
        <w:tc>
          <w:tcPr>
            <w:tcW w:w="9202" w:type="dxa"/>
            <w:gridSpan w:val="4"/>
          </w:tcPr>
          <w:p w14:paraId="008966DF" w14:textId="2B2A6C0E" w:rsidR="009B37F9" w:rsidRPr="0025645F" w:rsidRDefault="009B37F9" w:rsidP="00B831D9">
            <w:pPr>
              <w:rPr>
                <w:rFonts w:cs="Arial"/>
                <w:vanish/>
                <w:sz w:val="18"/>
                <w:szCs w:val="18"/>
              </w:rPr>
            </w:pPr>
            <w:r w:rsidRPr="0025645F">
              <w:rPr>
                <w:rFonts w:cs="Arial"/>
                <w:vanish/>
                <w:sz w:val="18"/>
                <w:szCs w:val="18"/>
              </w:rPr>
              <w:t>Kopi til</w:t>
            </w:r>
          </w:p>
        </w:tc>
      </w:tr>
      <w:tr w:rsidR="009B37F9" w:rsidRPr="0025645F" w14:paraId="531B02AB" w14:textId="77777777" w:rsidTr="00771BA7">
        <w:trPr>
          <w:hidden/>
        </w:trPr>
        <w:tc>
          <w:tcPr>
            <w:tcW w:w="2689" w:type="dxa"/>
          </w:tcPr>
          <w:p w14:paraId="494A0BAB" w14:textId="49CC7832" w:rsidR="009B37F9" w:rsidRPr="0025645F" w:rsidRDefault="00D67C5D" w:rsidP="00B831D9">
            <w:pPr>
              <w:rPr>
                <w:rFonts w:cs="Arial"/>
                <w:vanish/>
                <w:sz w:val="18"/>
                <w:szCs w:val="18"/>
              </w:rPr>
            </w:pPr>
            <w:sdt>
              <w:sdtPr>
                <w:rPr>
                  <w:rFonts w:cs="Arial"/>
                  <w:vanish/>
                  <w:sz w:val="18"/>
                  <w:szCs w:val="18"/>
                </w:rPr>
                <w:alias w:val="TblKopitil__Sdk_Navn___1___1"/>
                <w:tag w:val="TblKopitil__Sdk_Navn___1___1"/>
                <w:id w:val="78021290"/>
                <w:placeholder>
                  <w:docPart w:val="DefaultPlaceholder_-1854013440"/>
                </w:placeholder>
                <w:dataBinding w:xpath="/document/body/TblKopitil/table/row[1]/cell[1]" w:storeItemID="{4ABBFFC0-D1D7-41DB-986F-EA143069F128}"/>
                <w:text/>
              </w:sdtPr>
              <w:sdtEndPr/>
              <w:sdtContent>
                <w:bookmarkStart w:id="15" w:name="TblKopitil__Sdk_Navn___1___1"/>
                <w:r w:rsidR="000B5029">
                  <w:rPr>
                    <w:rFonts w:cs="Arial"/>
                    <w:vanish/>
                    <w:sz w:val="18"/>
                    <w:szCs w:val="18"/>
                  </w:rPr>
                  <w:t xml:space="preserve"> </w:t>
                </w:r>
              </w:sdtContent>
            </w:sdt>
            <w:bookmarkEnd w:id="15"/>
          </w:p>
        </w:tc>
        <w:tc>
          <w:tcPr>
            <w:tcW w:w="2551" w:type="dxa"/>
          </w:tcPr>
          <w:p w14:paraId="38AE89B5" w14:textId="3E556610" w:rsidR="009B37F9" w:rsidRPr="0025645F" w:rsidRDefault="00D67C5D" w:rsidP="00B831D9">
            <w:pPr>
              <w:rPr>
                <w:rFonts w:cs="Arial"/>
                <w:vanish/>
                <w:sz w:val="18"/>
                <w:szCs w:val="18"/>
              </w:rPr>
            </w:pPr>
            <w:sdt>
              <w:sdtPr>
                <w:rPr>
                  <w:rFonts w:cs="Arial"/>
                  <w:vanish/>
                  <w:sz w:val="18"/>
                  <w:szCs w:val="18"/>
                </w:rPr>
                <w:alias w:val="TblKopitil__Sdk_Adr___1___2"/>
                <w:tag w:val="TblKopitil__Sdk_Adr___1___2"/>
                <w:id w:val="31359362"/>
                <w:placeholder>
                  <w:docPart w:val="DefaultPlaceholder_-1854013440"/>
                </w:placeholder>
                <w:dataBinding w:xpath="/document/body/TblKopitil/table/row[1]/cell[2]" w:storeItemID="{4ABBFFC0-D1D7-41DB-986F-EA143069F128}"/>
                <w:text/>
              </w:sdtPr>
              <w:sdtEndPr/>
              <w:sdtContent>
                <w:bookmarkStart w:id="16" w:name="TblKopitil__Sdk_Adr___1___2"/>
                <w:r w:rsidR="000B5029">
                  <w:rPr>
                    <w:rFonts w:cs="Arial"/>
                    <w:vanish/>
                    <w:sz w:val="18"/>
                    <w:szCs w:val="18"/>
                  </w:rPr>
                  <w:t xml:space="preserve"> </w:t>
                </w:r>
              </w:sdtContent>
            </w:sdt>
            <w:bookmarkEnd w:id="16"/>
          </w:p>
        </w:tc>
        <w:tc>
          <w:tcPr>
            <w:tcW w:w="1418" w:type="dxa"/>
          </w:tcPr>
          <w:p w14:paraId="1AE5BA2D" w14:textId="43A944CC" w:rsidR="009B37F9" w:rsidRPr="0025645F" w:rsidRDefault="00D67C5D" w:rsidP="00B831D9">
            <w:pPr>
              <w:rPr>
                <w:rFonts w:cs="Arial"/>
                <w:vanish/>
                <w:sz w:val="18"/>
                <w:szCs w:val="18"/>
              </w:rPr>
            </w:pPr>
            <w:sdt>
              <w:sdtPr>
                <w:rPr>
                  <w:rFonts w:cs="Arial"/>
                  <w:vanish/>
                  <w:sz w:val="18"/>
                  <w:szCs w:val="18"/>
                </w:rPr>
                <w:alias w:val="TblKopitil__Sdk_Postnr___1___3"/>
                <w:tag w:val="TblKopitil__Sdk_Postnr___1___3"/>
                <w:id w:val="154267292"/>
                <w:placeholder>
                  <w:docPart w:val="DefaultPlaceholder_-1854013440"/>
                </w:placeholder>
                <w:dataBinding w:xpath="/document/body/TblKopitil/table/row[1]/cell[3]" w:storeItemID="{4ABBFFC0-D1D7-41DB-986F-EA143069F128}"/>
                <w:text/>
              </w:sdtPr>
              <w:sdtEndPr/>
              <w:sdtContent>
                <w:bookmarkStart w:id="17" w:name="TblKopitil__Sdk_Postnr___1___3"/>
                <w:r w:rsidR="000B5029">
                  <w:rPr>
                    <w:rFonts w:cs="Arial"/>
                    <w:vanish/>
                    <w:sz w:val="18"/>
                    <w:szCs w:val="18"/>
                  </w:rPr>
                  <w:t xml:space="preserve"> </w:t>
                </w:r>
              </w:sdtContent>
            </w:sdt>
            <w:bookmarkEnd w:id="17"/>
          </w:p>
        </w:tc>
        <w:tc>
          <w:tcPr>
            <w:tcW w:w="2544" w:type="dxa"/>
          </w:tcPr>
          <w:p w14:paraId="7A240685" w14:textId="2BF3C0BC" w:rsidR="009B37F9" w:rsidRPr="0025645F" w:rsidRDefault="00D67C5D" w:rsidP="00B831D9">
            <w:pPr>
              <w:rPr>
                <w:rFonts w:cs="Arial"/>
                <w:vanish/>
                <w:sz w:val="18"/>
                <w:szCs w:val="18"/>
              </w:rPr>
            </w:pPr>
            <w:sdt>
              <w:sdtPr>
                <w:rPr>
                  <w:rFonts w:cs="Arial"/>
                  <w:vanish/>
                  <w:sz w:val="18"/>
                  <w:szCs w:val="18"/>
                </w:rPr>
                <w:alias w:val="TblKopitil__Sdk_Poststed___1___4"/>
                <w:tag w:val="TblKopitil__Sdk_Poststed___1___4"/>
                <w:id w:val="278055726"/>
                <w:placeholder>
                  <w:docPart w:val="DefaultPlaceholder_-1854013440"/>
                </w:placeholder>
                <w:dataBinding w:xpath="/document/body/TblKopitil/table/row[1]/cell[4]" w:storeItemID="{4ABBFFC0-D1D7-41DB-986F-EA143069F128}"/>
                <w:text/>
              </w:sdtPr>
              <w:sdtEndPr/>
              <w:sdtContent>
                <w:bookmarkStart w:id="18" w:name="TblKopitil__Sdk_Poststed___1___4"/>
                <w:r w:rsidR="000B5029">
                  <w:rPr>
                    <w:rFonts w:cs="Arial"/>
                    <w:vanish/>
                    <w:sz w:val="18"/>
                    <w:szCs w:val="18"/>
                  </w:rPr>
                  <w:t xml:space="preserve"> </w:t>
                </w:r>
              </w:sdtContent>
            </w:sdt>
            <w:bookmarkEnd w:id="18"/>
          </w:p>
        </w:tc>
      </w:tr>
    </w:tbl>
    <w:p w14:paraId="241CDB91" w14:textId="02200DF1" w:rsidR="00B831D9" w:rsidRPr="0025645F" w:rsidRDefault="00B831D9" w:rsidP="00B831D9">
      <w:pPr>
        <w:rPr>
          <w:rFonts w:cs="Arial"/>
          <w:sz w:val="18"/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  <w:tblDescription w:val="Tabell som lister ut vedlegg til dokumentet"/>
      </w:tblPr>
      <w:tblGrid>
        <w:gridCol w:w="9202"/>
      </w:tblGrid>
      <w:tr w:rsidR="00FF6CAF" w:rsidRPr="0025645F" w14:paraId="45FDA65F" w14:textId="77777777" w:rsidTr="00771BA7">
        <w:trPr>
          <w:tblHeader/>
        </w:trPr>
        <w:tc>
          <w:tcPr>
            <w:tcW w:w="9202" w:type="dxa"/>
          </w:tcPr>
          <w:p w14:paraId="2EA9DFDB" w14:textId="4794E251" w:rsidR="00FF6CAF" w:rsidRPr="0025645F" w:rsidRDefault="00FF6CAF" w:rsidP="00B831D9">
            <w:pPr>
              <w:rPr>
                <w:rFonts w:cs="Arial"/>
                <w:sz w:val="18"/>
                <w:szCs w:val="18"/>
              </w:rPr>
            </w:pPr>
            <w:r w:rsidRPr="0025645F">
              <w:rPr>
                <w:rFonts w:cs="Arial"/>
                <w:sz w:val="18"/>
                <w:szCs w:val="18"/>
              </w:rPr>
              <w:t>Vedlegg</w:t>
            </w:r>
          </w:p>
        </w:tc>
      </w:tr>
      <w:tr w:rsidR="00FF6CAF" w:rsidRPr="0025645F" w14:paraId="0AA7155F" w14:textId="77777777" w:rsidTr="00771BA7">
        <w:tc>
          <w:tcPr>
            <w:tcW w:w="9202" w:type="dxa"/>
          </w:tcPr>
          <w:p w14:paraId="2EE46297" w14:textId="0D33E63A" w:rsidR="00FF6CAF" w:rsidRPr="0025645F" w:rsidRDefault="00D67C5D" w:rsidP="00B831D9">
            <w:pPr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alias w:val="TblVedlegg__ndb_Tittel___1___1"/>
                <w:tag w:val="TblVedlegg__ndb_Tittel___1___1"/>
                <w:id w:val="82820462"/>
                <w:placeholder>
                  <w:docPart w:val="DefaultPlaceholder_-1854013440"/>
                </w:placeholder>
                <w:dataBinding w:xpath="/document/body/TblVedlegg/table/row[1]/cell[1]" w:storeItemID="{4ABBFFC0-D1D7-41DB-986F-EA143069F128}"/>
                <w:text/>
              </w:sdtPr>
              <w:sdtEndPr/>
              <w:sdtContent>
                <w:bookmarkStart w:id="19" w:name="TblVedlegg__ndb_Tittel___1___1"/>
                <w:r w:rsidR="00850F14">
                  <w:rPr>
                    <w:rFonts w:cs="Arial"/>
                    <w:sz w:val="18"/>
                    <w:szCs w:val="18"/>
                  </w:rPr>
                  <w:t>Gebyrforskrift revidert 2026</w:t>
                </w:r>
              </w:sdtContent>
            </w:sdt>
            <w:bookmarkEnd w:id="19"/>
          </w:p>
        </w:tc>
      </w:tr>
    </w:tbl>
    <w:p w14:paraId="5D483257" w14:textId="35C02D97" w:rsidR="008D512D" w:rsidRPr="0025645F" w:rsidRDefault="008D512D" w:rsidP="00BB39CB">
      <w:pPr>
        <w:rPr>
          <w:rFonts w:cs="Arial"/>
          <w:sz w:val="18"/>
          <w:szCs w:val="18"/>
        </w:rPr>
      </w:pPr>
    </w:p>
    <w:p w14:paraId="11009AA2" w14:textId="77777777" w:rsidR="00535707" w:rsidRPr="0025645F" w:rsidRDefault="00535707" w:rsidP="00BB39CB">
      <w:pPr>
        <w:rPr>
          <w:rFonts w:cs="Arial"/>
          <w:sz w:val="18"/>
          <w:szCs w:val="18"/>
        </w:rPr>
      </w:pPr>
    </w:p>
    <w:p w14:paraId="2952DBB6" w14:textId="4E1AEF0D" w:rsidR="00535707" w:rsidRPr="0025645F" w:rsidRDefault="00535707" w:rsidP="00BB39CB">
      <w:pPr>
        <w:rPr>
          <w:rFonts w:cs="Arial"/>
          <w:sz w:val="18"/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  <w:tblDescription w:val="Tabell som lister ut kopimottakere av dette dokumentet"/>
      </w:tblPr>
      <w:tblGrid>
        <w:gridCol w:w="8505"/>
        <w:gridCol w:w="697"/>
      </w:tblGrid>
      <w:tr w:rsidR="00EA41ED" w:rsidRPr="0025645F" w14:paraId="5A0AE4AE" w14:textId="77777777" w:rsidTr="006E5808">
        <w:trPr>
          <w:tblHeader/>
          <w:hidden/>
        </w:trPr>
        <w:tc>
          <w:tcPr>
            <w:tcW w:w="9202" w:type="dxa"/>
            <w:gridSpan w:val="2"/>
          </w:tcPr>
          <w:p w14:paraId="7B7F346B" w14:textId="69027B88" w:rsidR="00EA41ED" w:rsidRPr="0025645F" w:rsidRDefault="00EA41ED" w:rsidP="006E5808">
            <w:pPr>
              <w:rPr>
                <w:rFonts w:cs="Arial"/>
                <w:vanish/>
                <w:sz w:val="18"/>
                <w:szCs w:val="18"/>
              </w:rPr>
            </w:pPr>
            <w:r w:rsidRPr="0025645F">
              <w:rPr>
                <w:rFonts w:cs="Arial"/>
                <w:vanish/>
                <w:sz w:val="18"/>
                <w:szCs w:val="18"/>
              </w:rPr>
              <w:t>Mottakere</w:t>
            </w:r>
          </w:p>
        </w:tc>
      </w:tr>
      <w:tr w:rsidR="00EA41ED" w:rsidRPr="0025645F" w14:paraId="6BEDC939" w14:textId="77777777" w:rsidTr="00D2541A">
        <w:trPr>
          <w:gridAfter w:val="1"/>
          <w:wAfter w:w="697" w:type="dxa"/>
          <w:hidden/>
        </w:trPr>
        <w:tc>
          <w:tcPr>
            <w:tcW w:w="8505" w:type="dxa"/>
          </w:tcPr>
          <w:p w14:paraId="6EF3D222" w14:textId="359CDC93" w:rsidR="00EA41ED" w:rsidRPr="0025645F" w:rsidRDefault="00D67C5D" w:rsidP="006E5808">
            <w:pPr>
              <w:rPr>
                <w:rFonts w:cs="Arial"/>
                <w:vanish/>
                <w:sz w:val="18"/>
                <w:szCs w:val="18"/>
              </w:rPr>
            </w:pPr>
            <w:sdt>
              <w:sdtPr>
                <w:rPr>
                  <w:rFonts w:cs="Arial"/>
                  <w:vanish/>
                  <w:sz w:val="18"/>
                  <w:szCs w:val="18"/>
                </w:rPr>
                <w:alias w:val="Sdm_TblAvsmot__Sdm_Amnavn___1___1"/>
                <w:tag w:val="Sdm_TblAvsmot__Sdm_Amnavn___1___1"/>
                <w:id w:val="51295280"/>
                <w:placeholder>
                  <w:docPart w:val="4BAA721C3A9B4CF4A7C480C154221967"/>
                </w:placeholder>
                <w:temporary/>
                <w:dataBinding w:xpath="/document/body/Sdm_TblAvsmot/table/row[1]/cell[1]" w:storeItemID="{4ABBFFC0-D1D7-41DB-986F-EA143069F128}"/>
                <w:text/>
              </w:sdtPr>
              <w:sdtEndPr/>
              <w:sdtContent>
                <w:bookmarkStart w:id="20" w:name="Sdm_TblAvsmot__Sdm_Amnavn___1___1"/>
                <w:r w:rsidR="000B5029">
                  <w:rPr>
                    <w:rFonts w:cs="Arial"/>
                    <w:vanish/>
                    <w:sz w:val="18"/>
                    <w:szCs w:val="18"/>
                  </w:rPr>
                  <w:t xml:space="preserve"> </w:t>
                </w:r>
              </w:sdtContent>
            </w:sdt>
            <w:bookmarkEnd w:id="20"/>
          </w:p>
        </w:tc>
      </w:tr>
    </w:tbl>
    <w:p w14:paraId="2E99EC18" w14:textId="422D0EB9" w:rsidR="00535707" w:rsidRPr="00CF329A" w:rsidRDefault="00535707" w:rsidP="00BB39CB">
      <w:pPr>
        <w:rPr>
          <w:rFonts w:cs="Arial"/>
          <w:szCs w:val="22"/>
        </w:rPr>
      </w:pPr>
    </w:p>
    <w:sectPr w:rsidR="00535707" w:rsidRPr="00CF329A" w:rsidSect="00170233">
      <w:footerReference w:type="default" r:id="rId9"/>
      <w:headerReference w:type="first" r:id="rId10"/>
      <w:footerReference w:type="first" r:id="rId11"/>
      <w:pgSz w:w="11906" w:h="16838"/>
      <w:pgMar w:top="1418" w:right="566" w:bottom="1418" w:left="1418" w:header="425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BBC72" w14:textId="77777777" w:rsidR="00D67C5D" w:rsidRDefault="00D67C5D" w:rsidP="000C009D">
      <w:r>
        <w:separator/>
      </w:r>
    </w:p>
  </w:endnote>
  <w:endnote w:type="continuationSeparator" w:id="0">
    <w:p w14:paraId="52CFC94B" w14:textId="77777777" w:rsidR="00D67C5D" w:rsidRDefault="00D67C5D" w:rsidP="000C0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822228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B494EEC" w14:textId="5F06A851" w:rsidR="00A4086D" w:rsidRDefault="00A4086D">
            <w:pPr>
              <w:jc w:val="right"/>
            </w:pPr>
            <w:r>
              <w:t xml:space="preserve">Side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CF1F20E" w14:textId="77777777" w:rsidR="00A4086D" w:rsidRDefault="00A4086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46914" w14:textId="14DF68F9" w:rsidR="00A4086D" w:rsidRDefault="00A4086D">
    <w:pPr>
      <w:rPr>
        <w:sz w:val="16"/>
        <w:szCs w:val="16"/>
      </w:rPr>
    </w:pPr>
  </w:p>
  <w:tbl>
    <w:tblPr>
      <w:tblW w:w="0" w:type="auto"/>
      <w:tblInd w:w="-993" w:type="dxa"/>
      <w:tblLayout w:type="fixed"/>
      <w:tblLook w:val="0620" w:firstRow="1" w:lastRow="0" w:firstColumn="0" w:lastColumn="0" w:noHBand="1" w:noVBand="1"/>
    </w:tblPr>
    <w:tblGrid>
      <w:gridCol w:w="7656"/>
      <w:gridCol w:w="3259"/>
    </w:tblGrid>
    <w:tr w:rsidR="000769EB" w:rsidRPr="0004631E" w14:paraId="4E75DEE1" w14:textId="77777777" w:rsidTr="00C23CC5">
      <w:trPr>
        <w:trHeight w:val="781"/>
      </w:trPr>
      <w:tc>
        <w:tcPr>
          <w:tcW w:w="7656" w:type="dxa"/>
        </w:tcPr>
        <w:p w14:paraId="26214717" w14:textId="77777777" w:rsidR="000769EB" w:rsidRDefault="000769EB" w:rsidP="000769EB">
          <w:pPr>
            <w:tabs>
              <w:tab w:val="left" w:pos="5710"/>
            </w:tabs>
          </w:pPr>
        </w:p>
        <w:p w14:paraId="65B0FCD1" w14:textId="77777777" w:rsidR="000769EB" w:rsidRDefault="000769EB" w:rsidP="000769EB">
          <w:pPr>
            <w:tabs>
              <w:tab w:val="left" w:pos="5710"/>
            </w:tabs>
          </w:pPr>
        </w:p>
        <w:p w14:paraId="51DFD85C" w14:textId="77777777" w:rsidR="000769EB" w:rsidRDefault="000769EB" w:rsidP="000769EB">
          <w:pPr>
            <w:tabs>
              <w:tab w:val="left" w:pos="5710"/>
            </w:tabs>
          </w:pPr>
        </w:p>
        <w:p w14:paraId="137C139F" w14:textId="77777777" w:rsidR="000769EB" w:rsidRPr="0064734F" w:rsidRDefault="000769EB" w:rsidP="000769EB">
          <w:pPr>
            <w:tabs>
              <w:tab w:val="left" w:pos="5266"/>
            </w:tabs>
          </w:pPr>
          <w:r>
            <w:rPr>
              <w:noProof/>
            </w:rPr>
            <w:drawing>
              <wp:inline distT="0" distB="0" distL="0" distR="0" wp14:anchorId="1AF43209" wp14:editId="754E43B6">
                <wp:extent cx="4995081" cy="911225"/>
                <wp:effectExtent l="0" t="0" r="0" b="3175"/>
                <wp:docPr id="8" name="Bild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99179" cy="9119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9" w:type="dxa"/>
        </w:tcPr>
        <w:p w14:paraId="1A097835" w14:textId="77777777" w:rsidR="000769EB" w:rsidRDefault="000769EB" w:rsidP="000769EB">
          <w:pPr>
            <w:jc w:val="right"/>
            <w:rPr>
              <w:sz w:val="16"/>
              <w:szCs w:val="16"/>
            </w:rPr>
          </w:pPr>
        </w:p>
        <w:p w14:paraId="78553AA1" w14:textId="77777777" w:rsidR="000769EB" w:rsidRPr="00BA0254" w:rsidRDefault="000769EB" w:rsidP="000769EB">
          <w:pPr>
            <w:jc w:val="right"/>
            <w:rPr>
              <w:sz w:val="16"/>
              <w:szCs w:val="16"/>
            </w:rPr>
          </w:pPr>
        </w:p>
        <w:p w14:paraId="78B72739" w14:textId="77777777" w:rsidR="000769EB" w:rsidRPr="00CF329A" w:rsidRDefault="00D67C5D" w:rsidP="000769EB">
          <w:pPr>
            <w:jc w:val="right"/>
            <w:rPr>
              <w:rFonts w:cs="Arial"/>
              <w:b/>
              <w:bCs/>
              <w:sz w:val="16"/>
              <w:szCs w:val="16"/>
            </w:rPr>
          </w:pPr>
          <w:sdt>
            <w:sdtPr>
              <w:rPr>
                <w:rFonts w:cs="Arial"/>
                <w:b/>
                <w:bCs/>
                <w:sz w:val="20"/>
              </w:rPr>
              <w:alias w:val="Soa_Navn"/>
              <w:tag w:val="Soa_Navn"/>
              <w:id w:val="-2106409860"/>
              <w:placeholder>
                <w:docPart w:val="A34F9FC62C964AFE98A6D15278F0C0E2"/>
              </w:placeholder>
              <w:temporary/>
              <w:dataBinding w:xpath="/document/footer/Soa_Navn" w:storeItemID="{4ABBFFC0-D1D7-41DB-986F-EA143069F128}"/>
              <w:text/>
            </w:sdtPr>
            <w:sdtEndPr/>
            <w:sdtContent>
              <w:bookmarkStart w:id="21" w:name="Soa_Navn"/>
              <w:r w:rsidR="000769EB" w:rsidRPr="00CF329A">
                <w:rPr>
                  <w:rFonts w:cs="Arial"/>
                  <w:b/>
                  <w:bCs/>
                  <w:sz w:val="20"/>
                </w:rPr>
                <w:t>Plan</w:t>
              </w:r>
            </w:sdtContent>
          </w:sdt>
          <w:bookmarkEnd w:id="21"/>
        </w:p>
        <w:p w14:paraId="2568B5E9" w14:textId="77777777" w:rsidR="000769EB" w:rsidRPr="00CF329A" w:rsidRDefault="000769EB" w:rsidP="000769EB">
          <w:pPr>
            <w:jc w:val="right"/>
            <w:rPr>
              <w:rFonts w:cs="Arial"/>
              <w:sz w:val="16"/>
              <w:szCs w:val="16"/>
            </w:rPr>
          </w:pPr>
          <w:proofErr w:type="spellStart"/>
          <w:r w:rsidRPr="00CF329A">
            <w:rPr>
              <w:rFonts w:cs="Arial"/>
              <w:sz w:val="16"/>
              <w:szCs w:val="16"/>
            </w:rPr>
            <w:t>Tlf</w:t>
          </w:r>
          <w:proofErr w:type="spellEnd"/>
          <w:r w:rsidRPr="00CF329A">
            <w:rPr>
              <w:rFonts w:cs="Arial"/>
              <w:sz w:val="16"/>
              <w:szCs w:val="16"/>
            </w:rPr>
            <w:t>: 35 58 10 00</w:t>
          </w:r>
        </w:p>
        <w:p w14:paraId="3D177D64" w14:textId="77777777" w:rsidR="000769EB" w:rsidRPr="00CF329A" w:rsidRDefault="000769EB" w:rsidP="000769EB">
          <w:pPr>
            <w:jc w:val="right"/>
            <w:rPr>
              <w:rFonts w:cs="Arial"/>
              <w:sz w:val="16"/>
              <w:szCs w:val="16"/>
            </w:rPr>
          </w:pPr>
          <w:r w:rsidRPr="00CF329A">
            <w:rPr>
              <w:rFonts w:cs="Arial"/>
              <w:sz w:val="16"/>
              <w:szCs w:val="16"/>
            </w:rPr>
            <w:fldChar w:fldCharType="begin"/>
          </w:r>
          <w:r w:rsidRPr="00CF329A">
            <w:rPr>
              <w:rFonts w:cs="Arial"/>
              <w:sz w:val="16"/>
              <w:szCs w:val="16"/>
            </w:rPr>
            <w:instrText xml:space="preserve"> HYPERLINK "mailto:post@skien.kommune.no</w:instrText>
          </w:r>
        </w:p>
        <w:p w14:paraId="493245B0" w14:textId="77777777" w:rsidR="000769EB" w:rsidRPr="00CF329A" w:rsidRDefault="000769EB" w:rsidP="000769EB">
          <w:pPr>
            <w:jc w:val="right"/>
            <w:rPr>
              <w:rStyle w:val="Hyperkobling"/>
              <w:rFonts w:cs="Arial"/>
              <w:sz w:val="16"/>
              <w:szCs w:val="16"/>
            </w:rPr>
          </w:pPr>
          <w:r w:rsidRPr="00CF329A">
            <w:rPr>
              <w:rFonts w:cs="Arial"/>
              <w:sz w:val="16"/>
              <w:szCs w:val="16"/>
            </w:rPr>
            <w:instrText xml:space="preserve">" </w:instrText>
          </w:r>
          <w:r w:rsidRPr="00CF329A">
            <w:rPr>
              <w:rFonts w:cs="Arial"/>
              <w:sz w:val="16"/>
              <w:szCs w:val="16"/>
            </w:rPr>
          </w:r>
          <w:r w:rsidRPr="00CF329A">
            <w:rPr>
              <w:rFonts w:cs="Arial"/>
              <w:sz w:val="16"/>
              <w:szCs w:val="16"/>
            </w:rPr>
            <w:fldChar w:fldCharType="separate"/>
          </w:r>
          <w:r w:rsidRPr="00CF329A">
            <w:rPr>
              <w:rStyle w:val="Hyperkobling"/>
              <w:rFonts w:cs="Arial"/>
              <w:sz w:val="16"/>
              <w:szCs w:val="16"/>
            </w:rPr>
            <w:t>post@skien.kommune.no</w:t>
          </w:r>
        </w:p>
        <w:p w14:paraId="28A83B0B" w14:textId="77777777" w:rsidR="000769EB" w:rsidRPr="00CF329A" w:rsidRDefault="000769EB" w:rsidP="000769EB">
          <w:pPr>
            <w:jc w:val="right"/>
            <w:rPr>
              <w:rFonts w:cs="Arial"/>
              <w:sz w:val="16"/>
              <w:szCs w:val="16"/>
            </w:rPr>
          </w:pPr>
          <w:r w:rsidRPr="00CF329A">
            <w:rPr>
              <w:rFonts w:cs="Arial"/>
              <w:sz w:val="16"/>
              <w:szCs w:val="16"/>
            </w:rPr>
            <w:fldChar w:fldCharType="end"/>
          </w:r>
          <w:r w:rsidRPr="00CF329A">
            <w:rPr>
              <w:rFonts w:cs="Arial"/>
              <w:sz w:val="16"/>
              <w:szCs w:val="16"/>
            </w:rPr>
            <w:t>Post: Pb. 158, 3701 Skien</w:t>
          </w:r>
        </w:p>
        <w:p w14:paraId="58EDE11F" w14:textId="3E69B778" w:rsidR="000769EB" w:rsidRPr="00CF329A" w:rsidRDefault="000769EB" w:rsidP="000769EB">
          <w:pPr>
            <w:jc w:val="right"/>
            <w:rPr>
              <w:rFonts w:cs="Arial"/>
              <w:sz w:val="16"/>
              <w:szCs w:val="16"/>
            </w:rPr>
          </w:pPr>
          <w:r w:rsidRPr="00CF329A">
            <w:rPr>
              <w:rFonts w:cs="Arial"/>
              <w:sz w:val="16"/>
              <w:szCs w:val="16"/>
            </w:rPr>
            <w:t xml:space="preserve">Besøk: </w:t>
          </w:r>
          <w:sdt>
            <w:sdtPr>
              <w:rPr>
                <w:rFonts w:cs="Arial"/>
                <w:sz w:val="16"/>
                <w:szCs w:val="16"/>
              </w:rPr>
              <w:alias w:val="Sse_Besoeksadr"/>
              <w:tag w:val="Sse_Besoeksadr"/>
              <w:id w:val="1094209408"/>
              <w:placeholder>
                <w:docPart w:val="DefaultPlaceholder_-1854013440"/>
              </w:placeholder>
              <w:dataBinding w:xpath="/document/footer/Sse_Besoeksadr" w:storeItemID="{4ABBFFC0-D1D7-41DB-986F-EA143069F128}"/>
              <w:text/>
            </w:sdtPr>
            <w:sdtEndPr/>
            <w:sdtContent>
              <w:bookmarkStart w:id="22" w:name="Sse_Besoeksadr"/>
              <w:r w:rsidR="00CE32D3" w:rsidRPr="00CF329A">
                <w:rPr>
                  <w:rFonts w:cs="Arial"/>
                  <w:sz w:val="16"/>
                  <w:szCs w:val="16"/>
                </w:rPr>
                <w:t>Henrik Ibsens gate 2</w:t>
              </w:r>
            </w:sdtContent>
          </w:sdt>
          <w:bookmarkEnd w:id="22"/>
        </w:p>
        <w:p w14:paraId="38E25115" w14:textId="77777777" w:rsidR="000769EB" w:rsidRPr="00CF329A" w:rsidRDefault="000769EB" w:rsidP="000769EB">
          <w:pPr>
            <w:jc w:val="right"/>
            <w:rPr>
              <w:rFonts w:cs="Arial"/>
              <w:sz w:val="16"/>
              <w:szCs w:val="16"/>
            </w:rPr>
          </w:pPr>
          <w:r w:rsidRPr="00CF329A">
            <w:rPr>
              <w:rFonts w:cs="Arial"/>
              <w:sz w:val="16"/>
              <w:szCs w:val="16"/>
            </w:rPr>
            <w:t>Bank: 2680.07.01049</w:t>
          </w:r>
        </w:p>
        <w:p w14:paraId="5D4D5EE8" w14:textId="77777777" w:rsidR="000769EB" w:rsidRPr="00CF329A" w:rsidRDefault="000769EB" w:rsidP="000769EB">
          <w:pPr>
            <w:jc w:val="right"/>
            <w:rPr>
              <w:rFonts w:cs="Arial"/>
              <w:sz w:val="16"/>
              <w:szCs w:val="16"/>
            </w:rPr>
          </w:pPr>
          <w:r w:rsidRPr="00CF329A">
            <w:rPr>
              <w:rFonts w:cs="Arial"/>
              <w:sz w:val="16"/>
              <w:szCs w:val="16"/>
            </w:rPr>
            <w:t xml:space="preserve">Org. </w:t>
          </w:r>
          <w:proofErr w:type="spellStart"/>
          <w:r w:rsidRPr="00CF329A">
            <w:rPr>
              <w:rFonts w:cs="Arial"/>
              <w:sz w:val="16"/>
              <w:szCs w:val="16"/>
            </w:rPr>
            <w:t>Nr</w:t>
          </w:r>
          <w:proofErr w:type="spellEnd"/>
          <w:r w:rsidRPr="00CF329A">
            <w:rPr>
              <w:rFonts w:cs="Arial"/>
              <w:sz w:val="16"/>
              <w:szCs w:val="16"/>
            </w:rPr>
            <w:t xml:space="preserve">: 938 759 839 </w:t>
          </w:r>
        </w:p>
        <w:p w14:paraId="7C3EC0AC" w14:textId="77777777" w:rsidR="000769EB" w:rsidRPr="00CF329A" w:rsidRDefault="000769EB" w:rsidP="000769EB">
          <w:pPr>
            <w:jc w:val="right"/>
            <w:rPr>
              <w:rFonts w:cs="Arial"/>
              <w:sz w:val="16"/>
              <w:szCs w:val="16"/>
            </w:rPr>
          </w:pPr>
        </w:p>
        <w:p w14:paraId="0E7270E3" w14:textId="32F5C810" w:rsidR="000769EB" w:rsidRPr="00BA0254" w:rsidRDefault="000769EB" w:rsidP="000769EB">
          <w:pPr>
            <w:jc w:val="right"/>
            <w:rPr>
              <w:sz w:val="16"/>
              <w:szCs w:val="16"/>
            </w:rPr>
          </w:pPr>
          <w:hyperlink r:id="rId2" w:history="1">
            <w:r w:rsidRPr="00CF329A">
              <w:rPr>
                <w:rStyle w:val="Hyperkobling"/>
                <w:rFonts w:cs="Arial"/>
                <w:sz w:val="16"/>
                <w:szCs w:val="16"/>
              </w:rPr>
              <w:t>www.skien.kommune.no</w:t>
            </w:r>
          </w:hyperlink>
        </w:p>
        <w:p w14:paraId="5761653E" w14:textId="77777777" w:rsidR="000769EB" w:rsidRPr="0004631E" w:rsidRDefault="000769EB" w:rsidP="000769EB">
          <w:pPr>
            <w:pStyle w:val="Bunntekst"/>
            <w:jc w:val="right"/>
          </w:pPr>
        </w:p>
      </w:tc>
    </w:tr>
  </w:tbl>
  <w:p w14:paraId="59CAE33C" w14:textId="77777777" w:rsidR="00F200BC" w:rsidRPr="00A4086D" w:rsidRDefault="00F200BC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A616B" w14:textId="77777777" w:rsidR="00D67C5D" w:rsidRDefault="00D67C5D" w:rsidP="000C009D">
      <w:r>
        <w:separator/>
      </w:r>
    </w:p>
  </w:footnote>
  <w:footnote w:type="continuationSeparator" w:id="0">
    <w:p w14:paraId="3F5E3AB7" w14:textId="77777777" w:rsidR="00D67C5D" w:rsidRDefault="00D67C5D" w:rsidP="000C0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44EA8" w14:textId="41F2C803" w:rsidR="00342EC4" w:rsidRPr="00D66DED" w:rsidRDefault="00480505" w:rsidP="00480505">
    <w:pPr>
      <w:jc w:val="right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1CD39F40" wp14:editId="7D910DDF">
          <wp:extent cx="2160000" cy="615600"/>
          <wp:effectExtent l="0" t="0" r="0" b="0"/>
          <wp:docPr id="7" name="Bilde 7" descr="Kommunelogo Skien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Kommunelogo Skien kommun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61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D881332"/>
    <w:lvl w:ilvl="0">
      <w:start w:val="1"/>
      <w:numFmt w:val="bullet"/>
      <w:pStyle w:val="Punktliste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B4E4321"/>
    <w:multiLevelType w:val="hybridMultilevel"/>
    <w:tmpl w:val="8A3EEEE6"/>
    <w:lvl w:ilvl="0" w:tplc="6D0CF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B16D0"/>
    <w:multiLevelType w:val="hybridMultilevel"/>
    <w:tmpl w:val="C88AF4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021000">
    <w:abstractNumId w:val="1"/>
  </w:num>
  <w:num w:numId="2" w16cid:durableId="603418401">
    <w:abstractNumId w:val="0"/>
  </w:num>
  <w:num w:numId="3" w16cid:durableId="40981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524" w:allStyles="0" w:customStyles="0" w:latentStyles="1" w:stylesInUse="0" w:headingStyles="1" w:numberingStyles="0" w:tableStyles="0" w:directFormattingOnRuns="1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023"/>
    <w:rsid w:val="00005023"/>
    <w:rsid w:val="00005196"/>
    <w:rsid w:val="00007693"/>
    <w:rsid w:val="000109AF"/>
    <w:rsid w:val="000212AF"/>
    <w:rsid w:val="0003408D"/>
    <w:rsid w:val="00044C1B"/>
    <w:rsid w:val="0004631E"/>
    <w:rsid w:val="000640B9"/>
    <w:rsid w:val="00067098"/>
    <w:rsid w:val="000769EB"/>
    <w:rsid w:val="00080E1A"/>
    <w:rsid w:val="000A4CF9"/>
    <w:rsid w:val="000A7D87"/>
    <w:rsid w:val="000A7FDD"/>
    <w:rsid w:val="000B5029"/>
    <w:rsid w:val="000C009D"/>
    <w:rsid w:val="000C43F6"/>
    <w:rsid w:val="000C7EBA"/>
    <w:rsid w:val="000D6352"/>
    <w:rsid w:val="000E08C4"/>
    <w:rsid w:val="000E0AD1"/>
    <w:rsid w:val="00116CE9"/>
    <w:rsid w:val="00147AA6"/>
    <w:rsid w:val="00154737"/>
    <w:rsid w:val="00170233"/>
    <w:rsid w:val="0017246C"/>
    <w:rsid w:val="00187DD2"/>
    <w:rsid w:val="001A748E"/>
    <w:rsid w:val="001C33B3"/>
    <w:rsid w:val="001C4A43"/>
    <w:rsid w:val="002128B8"/>
    <w:rsid w:val="00222723"/>
    <w:rsid w:val="00225EDA"/>
    <w:rsid w:val="00233395"/>
    <w:rsid w:val="00233D89"/>
    <w:rsid w:val="00234D71"/>
    <w:rsid w:val="0025645F"/>
    <w:rsid w:val="0026466A"/>
    <w:rsid w:val="002704C0"/>
    <w:rsid w:val="00290C66"/>
    <w:rsid w:val="0029404E"/>
    <w:rsid w:val="002C6ABA"/>
    <w:rsid w:val="002D0169"/>
    <w:rsid w:val="002E4381"/>
    <w:rsid w:val="002F155D"/>
    <w:rsid w:val="003136DC"/>
    <w:rsid w:val="00321865"/>
    <w:rsid w:val="00324415"/>
    <w:rsid w:val="00342EC4"/>
    <w:rsid w:val="003453B7"/>
    <w:rsid w:val="0034696A"/>
    <w:rsid w:val="00365B8C"/>
    <w:rsid w:val="0036741A"/>
    <w:rsid w:val="00387FE0"/>
    <w:rsid w:val="00395EF0"/>
    <w:rsid w:val="003977A8"/>
    <w:rsid w:val="003A0CB3"/>
    <w:rsid w:val="003B1287"/>
    <w:rsid w:val="003C5715"/>
    <w:rsid w:val="003D6C81"/>
    <w:rsid w:val="003D7240"/>
    <w:rsid w:val="00410619"/>
    <w:rsid w:val="00424FDF"/>
    <w:rsid w:val="00447078"/>
    <w:rsid w:val="00447162"/>
    <w:rsid w:val="00465706"/>
    <w:rsid w:val="00465CA7"/>
    <w:rsid w:val="00474C4B"/>
    <w:rsid w:val="00480505"/>
    <w:rsid w:val="00492624"/>
    <w:rsid w:val="004931AB"/>
    <w:rsid w:val="004A2434"/>
    <w:rsid w:val="004C4A16"/>
    <w:rsid w:val="004C6122"/>
    <w:rsid w:val="004D00F4"/>
    <w:rsid w:val="004E1C17"/>
    <w:rsid w:val="004E4E40"/>
    <w:rsid w:val="004F20C6"/>
    <w:rsid w:val="004F2BBE"/>
    <w:rsid w:val="00512D51"/>
    <w:rsid w:val="00535707"/>
    <w:rsid w:val="00535C3A"/>
    <w:rsid w:val="00536CF5"/>
    <w:rsid w:val="00544F0C"/>
    <w:rsid w:val="0054579A"/>
    <w:rsid w:val="005638E9"/>
    <w:rsid w:val="00576586"/>
    <w:rsid w:val="00577DBD"/>
    <w:rsid w:val="0058524B"/>
    <w:rsid w:val="005B7D45"/>
    <w:rsid w:val="005C46ED"/>
    <w:rsid w:val="005C763C"/>
    <w:rsid w:val="005E7F2A"/>
    <w:rsid w:val="005F1A6C"/>
    <w:rsid w:val="0061677C"/>
    <w:rsid w:val="00651143"/>
    <w:rsid w:val="00657969"/>
    <w:rsid w:val="00662C87"/>
    <w:rsid w:val="006640D7"/>
    <w:rsid w:val="00681C5B"/>
    <w:rsid w:val="006911C5"/>
    <w:rsid w:val="00691A97"/>
    <w:rsid w:val="00694DBC"/>
    <w:rsid w:val="006A0960"/>
    <w:rsid w:val="006A2B1D"/>
    <w:rsid w:val="006A3C0A"/>
    <w:rsid w:val="006A7643"/>
    <w:rsid w:val="006C669E"/>
    <w:rsid w:val="006D36D4"/>
    <w:rsid w:val="006E2A76"/>
    <w:rsid w:val="006E3C54"/>
    <w:rsid w:val="00710BF6"/>
    <w:rsid w:val="00727B72"/>
    <w:rsid w:val="007364C4"/>
    <w:rsid w:val="00741C5A"/>
    <w:rsid w:val="007432BB"/>
    <w:rsid w:val="00753C6F"/>
    <w:rsid w:val="00754816"/>
    <w:rsid w:val="00754D94"/>
    <w:rsid w:val="0076067B"/>
    <w:rsid w:val="007655F5"/>
    <w:rsid w:val="00771BA7"/>
    <w:rsid w:val="007726B7"/>
    <w:rsid w:val="00776AC4"/>
    <w:rsid w:val="00796919"/>
    <w:rsid w:val="0079797C"/>
    <w:rsid w:val="007A751F"/>
    <w:rsid w:val="007C378F"/>
    <w:rsid w:val="007D6370"/>
    <w:rsid w:val="007D6702"/>
    <w:rsid w:val="007E0F5B"/>
    <w:rsid w:val="007E26D9"/>
    <w:rsid w:val="007F3190"/>
    <w:rsid w:val="008056AD"/>
    <w:rsid w:val="0081092C"/>
    <w:rsid w:val="008177C7"/>
    <w:rsid w:val="00824D16"/>
    <w:rsid w:val="00833544"/>
    <w:rsid w:val="00841FED"/>
    <w:rsid w:val="00846430"/>
    <w:rsid w:val="00850F14"/>
    <w:rsid w:val="00851D34"/>
    <w:rsid w:val="00863F3E"/>
    <w:rsid w:val="00871B70"/>
    <w:rsid w:val="00881C0E"/>
    <w:rsid w:val="00885C99"/>
    <w:rsid w:val="00897F90"/>
    <w:rsid w:val="008A3994"/>
    <w:rsid w:val="008B6C16"/>
    <w:rsid w:val="008C6922"/>
    <w:rsid w:val="008C7A4B"/>
    <w:rsid w:val="008D512D"/>
    <w:rsid w:val="008E4A05"/>
    <w:rsid w:val="00904429"/>
    <w:rsid w:val="00917AE9"/>
    <w:rsid w:val="009455F3"/>
    <w:rsid w:val="0095245F"/>
    <w:rsid w:val="009534AB"/>
    <w:rsid w:val="00961F54"/>
    <w:rsid w:val="009853D5"/>
    <w:rsid w:val="00993089"/>
    <w:rsid w:val="00995BE2"/>
    <w:rsid w:val="009B37F9"/>
    <w:rsid w:val="009C23BF"/>
    <w:rsid w:val="009C73A5"/>
    <w:rsid w:val="009E2384"/>
    <w:rsid w:val="009E25E2"/>
    <w:rsid w:val="009F29B4"/>
    <w:rsid w:val="009F3DCD"/>
    <w:rsid w:val="00A33411"/>
    <w:rsid w:val="00A334F2"/>
    <w:rsid w:val="00A4086D"/>
    <w:rsid w:val="00A53CF4"/>
    <w:rsid w:val="00A7516D"/>
    <w:rsid w:val="00A77AE4"/>
    <w:rsid w:val="00AB385C"/>
    <w:rsid w:val="00AC61E7"/>
    <w:rsid w:val="00AD11F4"/>
    <w:rsid w:val="00AD4247"/>
    <w:rsid w:val="00AD4546"/>
    <w:rsid w:val="00AD47C6"/>
    <w:rsid w:val="00AE76E0"/>
    <w:rsid w:val="00B1521F"/>
    <w:rsid w:val="00B654B9"/>
    <w:rsid w:val="00B67C63"/>
    <w:rsid w:val="00B71D87"/>
    <w:rsid w:val="00B80497"/>
    <w:rsid w:val="00B826CB"/>
    <w:rsid w:val="00B831D9"/>
    <w:rsid w:val="00B83847"/>
    <w:rsid w:val="00B964A4"/>
    <w:rsid w:val="00B973B1"/>
    <w:rsid w:val="00BA207F"/>
    <w:rsid w:val="00BB39CB"/>
    <w:rsid w:val="00BB4994"/>
    <w:rsid w:val="00BC3F3E"/>
    <w:rsid w:val="00BD71E1"/>
    <w:rsid w:val="00BE3E22"/>
    <w:rsid w:val="00BE4156"/>
    <w:rsid w:val="00BE46CC"/>
    <w:rsid w:val="00BF2FAA"/>
    <w:rsid w:val="00BF36F1"/>
    <w:rsid w:val="00C0699E"/>
    <w:rsid w:val="00C1048C"/>
    <w:rsid w:val="00C170A4"/>
    <w:rsid w:val="00C22F52"/>
    <w:rsid w:val="00C23CC5"/>
    <w:rsid w:val="00C23CEE"/>
    <w:rsid w:val="00C24E66"/>
    <w:rsid w:val="00C44F74"/>
    <w:rsid w:val="00C66AAB"/>
    <w:rsid w:val="00C75211"/>
    <w:rsid w:val="00C80200"/>
    <w:rsid w:val="00C82769"/>
    <w:rsid w:val="00C87A44"/>
    <w:rsid w:val="00C95450"/>
    <w:rsid w:val="00CA3399"/>
    <w:rsid w:val="00CA3A1A"/>
    <w:rsid w:val="00CB66B8"/>
    <w:rsid w:val="00CE32D3"/>
    <w:rsid w:val="00CE6DB4"/>
    <w:rsid w:val="00CF329A"/>
    <w:rsid w:val="00D10F02"/>
    <w:rsid w:val="00D2541A"/>
    <w:rsid w:val="00D607C2"/>
    <w:rsid w:val="00D66DED"/>
    <w:rsid w:val="00D67C5D"/>
    <w:rsid w:val="00D93325"/>
    <w:rsid w:val="00DB094A"/>
    <w:rsid w:val="00DB40B0"/>
    <w:rsid w:val="00DB79B0"/>
    <w:rsid w:val="00DD50B7"/>
    <w:rsid w:val="00DD54CB"/>
    <w:rsid w:val="00E1237D"/>
    <w:rsid w:val="00E146F3"/>
    <w:rsid w:val="00E23013"/>
    <w:rsid w:val="00E43169"/>
    <w:rsid w:val="00E563B1"/>
    <w:rsid w:val="00E65771"/>
    <w:rsid w:val="00E73534"/>
    <w:rsid w:val="00E86F06"/>
    <w:rsid w:val="00EA41ED"/>
    <w:rsid w:val="00EA784C"/>
    <w:rsid w:val="00EE0F0E"/>
    <w:rsid w:val="00F034FA"/>
    <w:rsid w:val="00F07ED8"/>
    <w:rsid w:val="00F200BC"/>
    <w:rsid w:val="00F24A16"/>
    <w:rsid w:val="00F3551E"/>
    <w:rsid w:val="00F379AC"/>
    <w:rsid w:val="00F678CF"/>
    <w:rsid w:val="00F7040F"/>
    <w:rsid w:val="00F93388"/>
    <w:rsid w:val="00FA1A23"/>
    <w:rsid w:val="00FB05DA"/>
    <w:rsid w:val="00FB7A5E"/>
    <w:rsid w:val="00FC33E8"/>
    <w:rsid w:val="00FD129F"/>
    <w:rsid w:val="00FE01B1"/>
    <w:rsid w:val="00FE17D8"/>
    <w:rsid w:val="00FE1E4B"/>
    <w:rsid w:val="00FF4433"/>
    <w:rsid w:val="00FF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68DB8"/>
  <w15:chartTrackingRefBased/>
  <w15:docId w15:val="{D9538D2B-BD05-465C-96AE-8C995A320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A16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92624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92624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D4546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F155D"/>
    <w:pPr>
      <w:keepNext/>
      <w:keepLines/>
      <w:outlineLvl w:val="3"/>
    </w:pPr>
    <w:rPr>
      <w:rFonts w:eastAsiaTheme="majorEastAsia" w:cstheme="majorBidi"/>
      <w:b/>
      <w:iCs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AD4546"/>
    <w:rPr>
      <w:rFonts w:ascii="Calibri" w:eastAsiaTheme="majorEastAsia" w:hAnsi="Calibri" w:cstheme="majorBidi"/>
      <w:b/>
      <w:sz w:val="28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741C5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41C5A"/>
    <w:rPr>
      <w:rFonts w:ascii="Calibri" w:hAnsi="Calibri" w:cs="Times New Roman"/>
      <w:sz w:val="24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04631E"/>
    <w:rPr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rsid w:val="0004631E"/>
    <w:rPr>
      <w:rFonts w:ascii="Calibri" w:hAnsi="Calibri" w:cs="Times New Roman"/>
      <w:sz w:val="16"/>
      <w:szCs w:val="20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92624"/>
    <w:rPr>
      <w:rFonts w:ascii="Calibri" w:eastAsiaTheme="majorEastAsia" w:hAnsi="Calibri" w:cstheme="majorBidi"/>
      <w:b/>
      <w:sz w:val="32"/>
      <w:szCs w:val="32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92624"/>
    <w:rPr>
      <w:rFonts w:ascii="Calibri" w:eastAsiaTheme="majorEastAsia" w:hAnsi="Calibri" w:cstheme="majorBidi"/>
      <w:b/>
      <w:sz w:val="28"/>
      <w:szCs w:val="26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F155D"/>
    <w:rPr>
      <w:rFonts w:ascii="Calibri" w:eastAsiaTheme="majorEastAsia" w:hAnsi="Calibri" w:cstheme="majorBidi"/>
      <w:b/>
      <w:iCs/>
      <w:sz w:val="28"/>
      <w:szCs w:val="20"/>
      <w:lang w:eastAsia="nb-NO"/>
    </w:rPr>
  </w:style>
  <w:style w:type="character" w:styleId="Boktittel">
    <w:name w:val="Book Title"/>
    <w:basedOn w:val="Standardskriftforavsnitt"/>
    <w:uiPriority w:val="33"/>
    <w:rsid w:val="008B6C16"/>
    <w:rPr>
      <w:rFonts w:ascii="Calibri" w:hAnsi="Calibri"/>
      <w:b/>
      <w:bCs/>
      <w:i/>
      <w:iCs/>
      <w:spacing w:val="5"/>
      <w:sz w:val="24"/>
    </w:rPr>
  </w:style>
  <w:style w:type="character" w:styleId="Sterk">
    <w:name w:val="Strong"/>
    <w:basedOn w:val="Standardskriftforavsnitt"/>
    <w:uiPriority w:val="22"/>
    <w:rsid w:val="008B6C16"/>
    <w:rPr>
      <w:rFonts w:ascii="Calibri" w:hAnsi="Calibri"/>
      <w:b/>
      <w:bCs/>
      <w:sz w:val="24"/>
    </w:rPr>
  </w:style>
  <w:style w:type="character" w:styleId="Hyperkobling">
    <w:name w:val="Hyperlink"/>
    <w:basedOn w:val="Standardskriftforavsnitt"/>
    <w:uiPriority w:val="99"/>
    <w:unhideWhenUsed/>
    <w:rsid w:val="004C6122"/>
    <w:rPr>
      <w:color w:val="0563C1" w:themeColor="hyperlink"/>
      <w:u w:val="single"/>
    </w:rPr>
  </w:style>
  <w:style w:type="character" w:styleId="Plassholdertekst">
    <w:name w:val="Placeholder Text"/>
    <w:basedOn w:val="Standardskriftforavsnitt"/>
    <w:uiPriority w:val="99"/>
    <w:semiHidden/>
    <w:rsid w:val="00CE32D3"/>
  </w:style>
  <w:style w:type="paragraph" w:styleId="Listeavsnitt">
    <w:name w:val="List Paragraph"/>
    <w:basedOn w:val="Normal"/>
    <w:uiPriority w:val="34"/>
    <w:rsid w:val="004C4A16"/>
    <w:pPr>
      <w:ind w:left="720"/>
      <w:contextualSpacing/>
    </w:pPr>
  </w:style>
  <w:style w:type="paragraph" w:styleId="Punktliste">
    <w:name w:val="List Bullet"/>
    <w:basedOn w:val="Normal"/>
    <w:autoRedefine/>
    <w:uiPriority w:val="99"/>
    <w:semiHidden/>
    <w:unhideWhenUsed/>
    <w:qFormat/>
    <w:rsid w:val="004C4A16"/>
    <w:pPr>
      <w:numPr>
        <w:numId w:val="2"/>
      </w:numPr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952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ien.postmottak@skien.kommune.no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a17167\Downloads\www.skien.kommune.no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16E202-DA01-4022-B144-B0E8AB0B9398}"/>
      </w:docPartPr>
      <w:docPartBody>
        <w:p w:rsidR="00CB4A68" w:rsidRDefault="00AC2E11"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71AE9D84679417D9156F18CFD2167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3A04DD-1128-4E2C-B0B7-1FAECABD668C}"/>
      </w:docPartPr>
      <w:docPartBody>
        <w:p w:rsidR="00545A50" w:rsidRDefault="00524836" w:rsidP="00524836">
          <w:pPr>
            <w:pStyle w:val="171AE9D84679417D9156F18CFD2167F6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2B92AFCA841477BA0945A6C098E4E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C84994-8FFD-4A01-B56B-B513F3225CDE}"/>
      </w:docPartPr>
      <w:docPartBody>
        <w:p w:rsidR="00545A50" w:rsidRDefault="00524836" w:rsidP="00524836">
          <w:pPr>
            <w:pStyle w:val="32B92AFCA841477BA0945A6C098E4ECF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7E32C4239B440D2BF9B2F809BAD81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C85656-5EA0-4B4A-A8C7-F288011B2291}"/>
      </w:docPartPr>
      <w:docPartBody>
        <w:p w:rsidR="00545A50" w:rsidRDefault="00524836" w:rsidP="00524836">
          <w:pPr>
            <w:pStyle w:val="E7E32C4239B440D2BF9B2F809BAD81ED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3CEF94E9979433CA294D563065716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6079C3B-20F2-4041-9E7A-A493D4C7E509}"/>
      </w:docPartPr>
      <w:docPartBody>
        <w:p w:rsidR="007A23C8" w:rsidRDefault="00105811" w:rsidP="00105811">
          <w:pPr>
            <w:pStyle w:val="23CEF94E9979433CA294D5630657163C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D6E37EEA2C3488AA75CB6C27C84BA6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C53FEE-D4B4-4306-A2E0-824BD406BC93}"/>
      </w:docPartPr>
      <w:docPartBody>
        <w:p w:rsidR="00287970" w:rsidRDefault="00161525" w:rsidP="00161525">
          <w:pPr>
            <w:pStyle w:val="CD6E37EEA2C3488AA75CB6C27C84BA67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F247EAF0C344A718FDDAC6360E19B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209967-5978-4861-8B7E-981FFAC1B943}"/>
      </w:docPartPr>
      <w:docPartBody>
        <w:p w:rsidR="00287970" w:rsidRDefault="00161525" w:rsidP="00161525">
          <w:pPr>
            <w:pStyle w:val="EF247EAF0C344A718FDDAC6360E19BE1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51CF9B1BC87409D8C4B5C72FD8B2D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42EA99-BB23-46A2-B7CA-436536BBC47F}"/>
      </w:docPartPr>
      <w:docPartBody>
        <w:p w:rsidR="00287970" w:rsidRDefault="00161525" w:rsidP="00161525">
          <w:pPr>
            <w:pStyle w:val="951CF9B1BC87409D8C4B5C72FD8B2D1B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34F9FC62C964AFE98A6D15278F0C0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4CBCA4-7D5D-4E14-AFA8-BD0993174D33}"/>
      </w:docPartPr>
      <w:docPartBody>
        <w:p w:rsidR="001326B7" w:rsidRDefault="00287970" w:rsidP="00287970">
          <w:pPr>
            <w:pStyle w:val="A34F9FC62C964AFE98A6D15278F0C0E2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0E9E0DE02CE47A98C7200E9C21945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DA6406-6306-4D68-B295-9626A23F85F4}"/>
      </w:docPartPr>
      <w:docPartBody>
        <w:p w:rsidR="00F4443D" w:rsidRDefault="00F4443D" w:rsidP="00F4443D">
          <w:pPr>
            <w:pStyle w:val="B0E9E0DE02CE47A98C7200E9C21945AE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BD7307FA894D88892E1822D30460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6C4434-B5BA-41C5-8483-D50517AD8046}"/>
      </w:docPartPr>
      <w:docPartBody>
        <w:p w:rsidR="00926E0F" w:rsidRDefault="00926E0F" w:rsidP="00926E0F">
          <w:pPr>
            <w:pStyle w:val="D5BD7307FA894D88892E1822D3046002"/>
          </w:pPr>
          <w:r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AA721C3A9B4CF4A7C480C15422196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E0E9F1-A4E6-403A-B04A-FD2AB8EADC17}"/>
      </w:docPartPr>
      <w:docPartBody>
        <w:p w:rsidR="000F5F0A" w:rsidRDefault="000F5F0A" w:rsidP="000F5F0A">
          <w:pPr>
            <w:pStyle w:val="4BAA721C3A9B4CF4A7C480C154221967"/>
          </w:pPr>
          <w:r w:rsidRPr="00095818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11"/>
    <w:rsid w:val="00087476"/>
    <w:rsid w:val="000F5F0A"/>
    <w:rsid w:val="00105811"/>
    <w:rsid w:val="001326B7"/>
    <w:rsid w:val="00161525"/>
    <w:rsid w:val="001B2265"/>
    <w:rsid w:val="001E0F7F"/>
    <w:rsid w:val="00287970"/>
    <w:rsid w:val="00323402"/>
    <w:rsid w:val="0034696A"/>
    <w:rsid w:val="00380483"/>
    <w:rsid w:val="00387FE0"/>
    <w:rsid w:val="004205B2"/>
    <w:rsid w:val="00524836"/>
    <w:rsid w:val="00536CF5"/>
    <w:rsid w:val="00545A50"/>
    <w:rsid w:val="00740276"/>
    <w:rsid w:val="007A23C8"/>
    <w:rsid w:val="007F3190"/>
    <w:rsid w:val="008056AD"/>
    <w:rsid w:val="00833544"/>
    <w:rsid w:val="009170E8"/>
    <w:rsid w:val="00926E0F"/>
    <w:rsid w:val="009356F9"/>
    <w:rsid w:val="00961F54"/>
    <w:rsid w:val="00AC2E11"/>
    <w:rsid w:val="00C31B66"/>
    <w:rsid w:val="00C33012"/>
    <w:rsid w:val="00C66C5D"/>
    <w:rsid w:val="00C82769"/>
    <w:rsid w:val="00CB4A68"/>
    <w:rsid w:val="00CE6C13"/>
    <w:rsid w:val="00D524AA"/>
    <w:rsid w:val="00DD50B7"/>
    <w:rsid w:val="00E43169"/>
    <w:rsid w:val="00E62C05"/>
    <w:rsid w:val="00EF0409"/>
    <w:rsid w:val="00F0248D"/>
    <w:rsid w:val="00F057E5"/>
    <w:rsid w:val="00F4443D"/>
    <w:rsid w:val="00FC33E8"/>
    <w:rsid w:val="00FE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0F5F0A"/>
  </w:style>
  <w:style w:type="paragraph" w:customStyle="1" w:styleId="171AE9D84679417D9156F18CFD2167F6">
    <w:name w:val="171AE9D84679417D9156F18CFD2167F6"/>
    <w:rsid w:val="00524836"/>
  </w:style>
  <w:style w:type="paragraph" w:customStyle="1" w:styleId="32B92AFCA841477BA0945A6C098E4ECF">
    <w:name w:val="32B92AFCA841477BA0945A6C098E4ECF"/>
    <w:rsid w:val="00524836"/>
  </w:style>
  <w:style w:type="paragraph" w:customStyle="1" w:styleId="E7E32C4239B440D2BF9B2F809BAD81ED">
    <w:name w:val="E7E32C4239B440D2BF9B2F809BAD81ED"/>
    <w:rsid w:val="00524836"/>
  </w:style>
  <w:style w:type="paragraph" w:customStyle="1" w:styleId="23CEF94E9979433CA294D5630657163C">
    <w:name w:val="23CEF94E9979433CA294D5630657163C"/>
    <w:rsid w:val="00105811"/>
  </w:style>
  <w:style w:type="paragraph" w:customStyle="1" w:styleId="A34F9FC62C964AFE98A6D15278F0C0E2">
    <w:name w:val="A34F9FC62C964AFE98A6D15278F0C0E2"/>
    <w:rsid w:val="00287970"/>
  </w:style>
  <w:style w:type="paragraph" w:customStyle="1" w:styleId="CD6E37EEA2C3488AA75CB6C27C84BA67">
    <w:name w:val="CD6E37EEA2C3488AA75CB6C27C84BA67"/>
    <w:rsid w:val="00161525"/>
  </w:style>
  <w:style w:type="paragraph" w:customStyle="1" w:styleId="EF247EAF0C344A718FDDAC6360E19BE1">
    <w:name w:val="EF247EAF0C344A718FDDAC6360E19BE1"/>
    <w:rsid w:val="00161525"/>
  </w:style>
  <w:style w:type="paragraph" w:customStyle="1" w:styleId="951CF9B1BC87409D8C4B5C72FD8B2D1B">
    <w:name w:val="951CF9B1BC87409D8C4B5C72FD8B2D1B"/>
    <w:rsid w:val="00161525"/>
  </w:style>
  <w:style w:type="paragraph" w:customStyle="1" w:styleId="B0E9E0DE02CE47A98C7200E9C21945AE">
    <w:name w:val="B0E9E0DE02CE47A98C7200E9C21945AE"/>
    <w:rsid w:val="00F444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BD7307FA894D88892E1822D3046002">
    <w:name w:val="D5BD7307FA894D88892E1822D3046002"/>
    <w:rsid w:val="00926E0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AA721C3A9B4CF4A7C480C154221967">
    <w:name w:val="4BAA721C3A9B4CF4A7C480C154221967"/>
    <w:rsid w:val="000F5F0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>
  <header/>
  <properties>
    <docs>
      <doc>
        <sdm_watermark/>
        <sdm_sdfid/>
        <Sdm_AMNavn/>
        <Sdm_AMPoststed/>
        <Sdm_AMPostNr/>
        <Sdm_AMAdr/>
        <Sdm_TblAvsmot>
          <table>
            <headers>
              <header>Sdm_Amnavn</header>
            </headers>
          </table>
        </Sdm_TblAvsmot>
        <Sdm_AMReferanse/>
        <Sdm_Att/>
      </doc>
    </docs>
    <showHiddenMark>False</showHiddenMark>
    <language/>
    <mutualMergeSupport>False</mutualMergeSupport>
    <templateURI>docx</templateURI>
    <mergeMode>MergeOne</mergeMode>
    <websakInfo>
      <fletteDato>21.10.2026</fletteDato>
      <sakid>1100195934</sakid>
      <jpid>1100526686</jpid>
      <filUnique/>
      <filChecksumFørFlett/>
      <erHoveddokument>False</erHoveddokument>
      <dcTitle>Hva mener du om forslag til endret gebyrforskrift for behandling av reguleringsplaner, bygge- og delesaker, eierseksjonering og oppmåling?</dcTitle>
      <sdfid>0</sdfid>
    </websakInfo>
  </properties>
  <footer>
    <Soa_Navn>Plan</Soa_Navn>
    <Sse_Besoeksadr>Henrik Ibsens gate 2</Sse_Besoeksadr>
  </footer>
  <body>
    <Sdo_DokNr>1</Sdo_DokNr>
    <Spg_paragrafID> </Spg_paragrafID>
    <TblKopitil>
      <table>
        <headers>
          <header>Sdk_Navn</header>
          <header>Sdk_Adr</header>
          <header>Sdk_Postnr</header>
          <header>Sdk_Poststed</header>
        </headers>
        <row>
          <cell> </cell>
          <cell> </cell>
          <cell> </cell>
          <cell> </cell>
        </row>
      </table>
    </TblKopitil>
    <Sdo_DokDato>27.10.2026</Sdo_DokDato>
    <Sgr_Beskrivelse> </Sgr_Beskrivelse>
    <Sdm_Att> </Sdm_Att>
    <Sas_ArkivSakID>26/24888</Sas_ArkivSakID>
    <Sdm_AMNavn> </Sdm_AMNavn>
    <Sdm_AMPostNr> </Sdm_AMPostNr>
    <Sdo_Tittel2> </Sdo_Tittel2>
    <Sbr_Navn>Kristin Bjerkeseth Vindvad</Sbr_Navn>
    <Sdm_AMAdr> </Sdm_AMAdr>
    <Sbr_Tittel>plansjef</Sbr_Tittel>
    <TblVedlegg>
      <table>
        <headers>
          <header>ndb_Tittel</header>
        </headers>
        <row>
          <cell>Gebyrforskrift revidert 2026</cell>
        </row>
      </table>
    </TblVedlegg>
    <Sdm_AMPoststed> </Sdm_AMPoststed>
    <Sdm_TblAvsmot>
      <table>
        <headers>
          <header>Sdm_Amnavn</header>
        </headers>
        <row>
          <cell> </cell>
        </row>
      </table>
    </Sdm_TblAvsmot>
    <Sdm_AMReferanse> </Sdm_AMReferanse>
    <Sdo_Tittel>Hva mener du om forslag til endret gebyrforskrift for behandling av reguleringsplaner, bygge- og delesaker, eierseksjonering og oppmåling?</Sdo_Tittel>
  </body>
</document>
</file>

<file path=customXml/itemProps1.xml><?xml version="1.0" encoding="utf-8"?>
<ds:datastoreItem xmlns:ds="http://schemas.openxmlformats.org/officeDocument/2006/customXml" ds:itemID="{4ABBFFC0-D1D7-41DB-986F-EA143069F1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1194</Words>
  <Characters>6334</Characters>
  <Application>Microsoft Office Word</Application>
  <DocSecurity>0</DocSecurity>
  <Lines>52</Lines>
  <Paragraphs>15</Paragraphs>
  <ScaleCrop>false</ScaleCrop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 mener du om forslag til endret gebyrforskrift for behandling av reguleringsplaner, bygge- og delesaker, eierseksjonering og oppmåling?</dc:title>
  <dc:subject/>
  <dc:creator>Kristin Bjerkeseth Vindvad</dc:creator>
  <cp:keywords/>
  <dc:description/>
  <cp:lastModifiedBy>Kristin Bjerkeseth Vindvad</cp:lastModifiedBy>
  <cp:revision>5</cp:revision>
  <dcterms:created xsi:type="dcterms:W3CDTF">2026-10-21T06:51:00Z</dcterms:created>
  <dcterms:modified xsi:type="dcterms:W3CDTF">2026-10-27T08:05:00Z</dcterms:modified>
</cp:coreProperties>
</file>